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F7" w:rsidRDefault="00B55FF7" w:rsidP="00286F68">
      <w:pPr>
        <w:spacing w:after="0" w:line="240" w:lineRule="auto"/>
        <w:jc w:val="center"/>
        <w:rPr>
          <w:rFonts w:ascii="Times New Roman" w:hAnsi="Times New Roman" w:cs="Times New Roman"/>
          <w:b/>
          <w:sz w:val="28"/>
          <w:szCs w:val="28"/>
        </w:rPr>
      </w:pPr>
      <w:r w:rsidRPr="00286F68">
        <w:rPr>
          <w:rFonts w:ascii="Times New Roman" w:hAnsi="Times New Roman" w:cs="Times New Roman"/>
          <w:b/>
          <w:sz w:val="28"/>
          <w:szCs w:val="28"/>
        </w:rPr>
        <w:t>UJI EFEKTIFITAS ANTIDIARE EKSTRAK ETANOL  UMBI GANYONG (</w:t>
      </w:r>
      <w:r w:rsidRPr="00286F68">
        <w:rPr>
          <w:rFonts w:ascii="Times New Roman" w:hAnsi="Times New Roman" w:cs="Times New Roman"/>
          <w:b/>
          <w:i/>
          <w:sz w:val="28"/>
          <w:szCs w:val="28"/>
        </w:rPr>
        <w:t xml:space="preserve">Canna edulis </w:t>
      </w:r>
      <w:r w:rsidRPr="00286F68">
        <w:rPr>
          <w:rFonts w:ascii="Times New Roman" w:hAnsi="Times New Roman" w:cs="Times New Roman"/>
          <w:b/>
          <w:sz w:val="28"/>
          <w:szCs w:val="28"/>
        </w:rPr>
        <w:t xml:space="preserve">Ker) TERHADAP MENCIT JANTAN </w:t>
      </w:r>
      <w:r w:rsidRPr="00286F68">
        <w:rPr>
          <w:rFonts w:ascii="Times New Roman" w:eastAsia="Times New Roman" w:hAnsi="Times New Roman" w:cs="Times New Roman"/>
          <w:b/>
          <w:color w:val="111111"/>
          <w:sz w:val="28"/>
          <w:szCs w:val="28"/>
          <w:shd w:val="clear" w:color="auto" w:fill="FFFFFF"/>
          <w:lang w:eastAsia="id-ID"/>
        </w:rPr>
        <w:t>(</w:t>
      </w:r>
      <w:r w:rsidRPr="00286F68">
        <w:rPr>
          <w:rFonts w:ascii="Times New Roman" w:eastAsia="Times New Roman" w:hAnsi="Times New Roman" w:cs="Times New Roman"/>
          <w:b/>
          <w:i/>
          <w:color w:val="111111"/>
          <w:sz w:val="28"/>
          <w:szCs w:val="28"/>
          <w:shd w:val="clear" w:color="auto" w:fill="FFFFFF"/>
          <w:lang w:eastAsia="id-ID"/>
        </w:rPr>
        <w:t>Mus musculus)</w:t>
      </w:r>
    </w:p>
    <w:p w:rsidR="00286F68" w:rsidRPr="00286F68" w:rsidRDefault="00286F68" w:rsidP="00286F68">
      <w:pPr>
        <w:spacing w:after="0" w:line="240" w:lineRule="auto"/>
        <w:jc w:val="center"/>
        <w:rPr>
          <w:rFonts w:ascii="Times New Roman" w:hAnsi="Times New Roman" w:cs="Times New Roman"/>
          <w:b/>
          <w:sz w:val="28"/>
          <w:szCs w:val="28"/>
        </w:rPr>
      </w:pPr>
    </w:p>
    <w:p w:rsidR="00B55FF7" w:rsidRPr="00D3783F" w:rsidRDefault="00B55FF7" w:rsidP="00FD0740">
      <w:pPr>
        <w:jc w:val="center"/>
        <w:rPr>
          <w:rFonts w:ascii="Times New Roman" w:hAnsi="Times New Roman" w:cs="Times New Roman"/>
          <w:b/>
          <w:sz w:val="24"/>
          <w:szCs w:val="24"/>
        </w:rPr>
      </w:pPr>
      <w:r w:rsidRPr="00D3783F">
        <w:rPr>
          <w:rFonts w:ascii="Times New Roman" w:hAnsi="Times New Roman" w:cs="Times New Roman"/>
          <w:b/>
          <w:sz w:val="24"/>
          <w:szCs w:val="24"/>
        </w:rPr>
        <w:t>Luky Dharmayanti</w:t>
      </w:r>
      <w:r w:rsidR="00FD0740">
        <w:rPr>
          <w:rFonts w:ascii="Times New Roman" w:hAnsi="Times New Roman" w:cs="Times New Roman"/>
          <w:b/>
          <w:sz w:val="24"/>
          <w:szCs w:val="24"/>
          <w:vertAlign w:val="superscript"/>
          <w:lang w:val="id-ID"/>
        </w:rPr>
        <w:t>1</w:t>
      </w:r>
      <w:r w:rsidRPr="00D3783F">
        <w:rPr>
          <w:rFonts w:ascii="Times New Roman" w:hAnsi="Times New Roman" w:cs="Times New Roman"/>
          <w:b/>
          <w:sz w:val="24"/>
          <w:szCs w:val="24"/>
        </w:rPr>
        <w:t>,</w:t>
      </w:r>
      <w:r w:rsidR="00FD0740" w:rsidRPr="00FD0740">
        <w:rPr>
          <w:rFonts w:ascii="Times New Roman" w:hAnsi="Times New Roman" w:cs="Times New Roman"/>
          <w:b/>
          <w:sz w:val="24"/>
          <w:szCs w:val="24"/>
        </w:rPr>
        <w:t xml:space="preserve"> </w:t>
      </w:r>
      <w:r w:rsidR="00FD0740" w:rsidRPr="00D3783F">
        <w:rPr>
          <w:rFonts w:ascii="Times New Roman" w:hAnsi="Times New Roman" w:cs="Times New Roman"/>
          <w:b/>
          <w:sz w:val="24"/>
          <w:szCs w:val="24"/>
        </w:rPr>
        <w:t>Nurwani Purnama Aji</w:t>
      </w:r>
      <w:r w:rsidR="00FD0740">
        <w:rPr>
          <w:rFonts w:ascii="Times New Roman" w:hAnsi="Times New Roman" w:cs="Times New Roman"/>
          <w:b/>
          <w:sz w:val="24"/>
          <w:szCs w:val="24"/>
          <w:vertAlign w:val="superscript"/>
          <w:lang w:val="id-ID"/>
        </w:rPr>
        <w:t xml:space="preserve">2 </w:t>
      </w:r>
      <w:r w:rsidR="00FD0740">
        <w:rPr>
          <w:rFonts w:ascii="Times New Roman" w:hAnsi="Times New Roman" w:cs="Times New Roman"/>
          <w:b/>
          <w:sz w:val="24"/>
          <w:szCs w:val="24"/>
          <w:lang w:val="id-ID"/>
        </w:rPr>
        <w:t>,</w:t>
      </w:r>
      <w:r w:rsidR="00FD0740" w:rsidRPr="00D3783F">
        <w:rPr>
          <w:rFonts w:ascii="Times New Roman" w:hAnsi="Times New Roman" w:cs="Times New Roman"/>
          <w:b/>
          <w:sz w:val="24"/>
          <w:szCs w:val="24"/>
        </w:rPr>
        <w:t>Siska Handayani</w:t>
      </w:r>
      <w:r w:rsidR="00FD0740">
        <w:rPr>
          <w:rFonts w:ascii="Times New Roman" w:hAnsi="Times New Roman" w:cs="Times New Roman"/>
          <w:b/>
          <w:sz w:val="24"/>
          <w:szCs w:val="24"/>
          <w:vertAlign w:val="superscript"/>
          <w:lang w:val="id-ID"/>
        </w:rPr>
        <w:t>2</w:t>
      </w:r>
      <w:r w:rsidRPr="00D3783F">
        <w:rPr>
          <w:rFonts w:ascii="Times New Roman" w:hAnsi="Times New Roman" w:cs="Times New Roman"/>
          <w:b/>
          <w:sz w:val="24"/>
          <w:szCs w:val="24"/>
        </w:rPr>
        <w:t xml:space="preserve"> </w:t>
      </w:r>
    </w:p>
    <w:p w:rsidR="00BC2244" w:rsidRPr="00FD0740" w:rsidRDefault="00BC2244" w:rsidP="00BC2244">
      <w:pPr>
        <w:pStyle w:val="ListParagraph"/>
        <w:numPr>
          <w:ilvl w:val="0"/>
          <w:numId w:val="15"/>
        </w:numPr>
        <w:spacing w:after="0"/>
        <w:jc w:val="center"/>
        <w:rPr>
          <w:rFonts w:ascii="Times New Roman" w:hAnsi="Times New Roman" w:cs="Times New Roman"/>
          <w:b/>
          <w:sz w:val="24"/>
          <w:szCs w:val="24"/>
        </w:rPr>
      </w:pPr>
      <w:r w:rsidRPr="00FD0740">
        <w:rPr>
          <w:rFonts w:ascii="Times New Roman" w:hAnsi="Times New Roman" w:cs="Times New Roman"/>
          <w:b/>
          <w:sz w:val="24"/>
          <w:szCs w:val="24"/>
        </w:rPr>
        <w:t>Dosen Akademi Farmasi Yayasan Al-Fatah Bengkulu</w:t>
      </w:r>
    </w:p>
    <w:p w:rsidR="00FD0740" w:rsidRPr="00FD0740" w:rsidRDefault="00FD0740" w:rsidP="00FD0740">
      <w:pPr>
        <w:pStyle w:val="ListParagraph"/>
        <w:numPr>
          <w:ilvl w:val="0"/>
          <w:numId w:val="15"/>
        </w:numPr>
        <w:jc w:val="center"/>
        <w:rPr>
          <w:rFonts w:ascii="Times New Roman" w:hAnsi="Times New Roman" w:cs="Times New Roman"/>
          <w:b/>
          <w:sz w:val="24"/>
          <w:szCs w:val="24"/>
        </w:rPr>
      </w:pPr>
      <w:r w:rsidRPr="00FD0740">
        <w:rPr>
          <w:rFonts w:ascii="Times New Roman" w:hAnsi="Times New Roman" w:cs="Times New Roman"/>
          <w:b/>
          <w:sz w:val="24"/>
          <w:szCs w:val="24"/>
        </w:rPr>
        <w:t>Mahasiswa Akademi Farmasi Yayasan AL-Fatah Bengkulu</w:t>
      </w:r>
    </w:p>
    <w:p w:rsidR="00FD0740" w:rsidRPr="00BC2244" w:rsidRDefault="00FD0740" w:rsidP="00FD0740">
      <w:pPr>
        <w:pStyle w:val="ListParagraph"/>
        <w:spacing w:after="0"/>
        <w:rPr>
          <w:rFonts w:ascii="Times New Roman" w:hAnsi="Times New Roman" w:cs="Times New Roman"/>
          <w:b/>
          <w:i/>
          <w:sz w:val="24"/>
          <w:szCs w:val="24"/>
        </w:rPr>
      </w:pPr>
    </w:p>
    <w:p w:rsidR="00286F68" w:rsidRPr="00BC2244" w:rsidRDefault="00286F68" w:rsidP="00BC2244">
      <w:pPr>
        <w:spacing w:after="0"/>
        <w:jc w:val="center"/>
        <w:rPr>
          <w:rFonts w:ascii="Times New Roman" w:hAnsi="Times New Roman"/>
          <w:b/>
          <w:sz w:val="24"/>
          <w:szCs w:val="24"/>
        </w:rPr>
      </w:pPr>
      <w:r w:rsidRPr="00BC2244">
        <w:rPr>
          <w:rFonts w:ascii="Times New Roman" w:hAnsi="Times New Roman"/>
          <w:b/>
          <w:sz w:val="24"/>
          <w:szCs w:val="24"/>
        </w:rPr>
        <w:t xml:space="preserve">Jl. Indra Giri Gang 3 Serangkai Padang Harapan </w:t>
      </w:r>
      <w:r w:rsidR="00D3783F">
        <w:rPr>
          <w:rFonts w:ascii="Times New Roman" w:hAnsi="Times New Roman"/>
          <w:b/>
          <w:sz w:val="24"/>
          <w:szCs w:val="24"/>
        </w:rPr>
        <w:t xml:space="preserve">Kota </w:t>
      </w:r>
      <w:r w:rsidRPr="00BC2244">
        <w:rPr>
          <w:rFonts w:ascii="Times New Roman" w:hAnsi="Times New Roman"/>
          <w:b/>
          <w:sz w:val="24"/>
          <w:szCs w:val="24"/>
        </w:rPr>
        <w:t>Bengkulu</w:t>
      </w:r>
    </w:p>
    <w:p w:rsidR="00291542" w:rsidRPr="00300A8A" w:rsidRDefault="00BC2244" w:rsidP="008D505B">
      <w:pPr>
        <w:spacing w:after="0"/>
        <w:jc w:val="center"/>
        <w:rPr>
          <w:rFonts w:ascii="Times New Roman" w:hAnsi="Times New Roman"/>
          <w:i/>
          <w:color w:val="000000"/>
          <w:sz w:val="24"/>
          <w:szCs w:val="24"/>
          <w:u w:val="single"/>
        </w:rPr>
      </w:pPr>
      <w:r>
        <w:rPr>
          <w:rFonts w:ascii="Times New Roman" w:hAnsi="Times New Roman"/>
          <w:i/>
          <w:sz w:val="24"/>
          <w:szCs w:val="24"/>
          <w:u w:val="single"/>
        </w:rPr>
        <w:t xml:space="preserve">Email: </w:t>
      </w:r>
      <w:r w:rsidR="00FD0740">
        <w:rPr>
          <w:rFonts w:ascii="Times New Roman" w:hAnsi="Times New Roman"/>
          <w:i/>
          <w:sz w:val="24"/>
          <w:szCs w:val="24"/>
          <w:u w:val="single"/>
          <w:lang w:val="id-ID"/>
        </w:rPr>
        <w:t>lukydharmayanti@</w:t>
      </w:r>
      <w:r w:rsidR="00300A8A" w:rsidRPr="00300A8A">
        <w:rPr>
          <w:rFonts w:ascii="Times New Roman" w:hAnsi="Times New Roman"/>
          <w:i/>
          <w:sz w:val="24"/>
          <w:szCs w:val="24"/>
          <w:u w:val="single"/>
        </w:rPr>
        <w:t>@yahoo.com</w:t>
      </w:r>
    </w:p>
    <w:p w:rsidR="00286F68" w:rsidRPr="00286F68" w:rsidRDefault="00286F68" w:rsidP="00090EF0">
      <w:pPr>
        <w:rPr>
          <w:rFonts w:ascii="Times New Roman" w:hAnsi="Times New Roman" w:cs="Times New Roman"/>
          <w:b/>
          <w:sz w:val="20"/>
          <w:szCs w:val="20"/>
        </w:rPr>
      </w:pPr>
    </w:p>
    <w:p w:rsidR="00286F68" w:rsidRPr="00286F68" w:rsidRDefault="00286F68" w:rsidP="00286F68">
      <w:pPr>
        <w:jc w:val="center"/>
        <w:rPr>
          <w:rFonts w:ascii="Times New Roman" w:hAnsi="Times New Roman" w:cs="Times New Roman"/>
          <w:b/>
          <w:sz w:val="20"/>
          <w:szCs w:val="20"/>
        </w:rPr>
      </w:pPr>
      <w:r w:rsidRPr="00286F68">
        <w:rPr>
          <w:rFonts w:ascii="Times New Roman" w:hAnsi="Times New Roman" w:cs="Times New Roman"/>
          <w:b/>
          <w:sz w:val="20"/>
          <w:szCs w:val="20"/>
        </w:rPr>
        <w:t>ABSTRAK</w:t>
      </w:r>
    </w:p>
    <w:p w:rsidR="00925711" w:rsidRPr="00286F68" w:rsidRDefault="00E200CF" w:rsidP="00E200CF">
      <w:pPr>
        <w:tabs>
          <w:tab w:val="left" w:pos="720"/>
          <w:tab w:val="left" w:pos="1134"/>
          <w:tab w:val="left" w:pos="8190"/>
        </w:tabs>
        <w:spacing w:after="0" w:line="240" w:lineRule="auto"/>
        <w:jc w:val="both"/>
        <w:rPr>
          <w:rFonts w:ascii="Times New Roman" w:hAnsi="Times New Roman" w:cs="Times New Roman"/>
          <w:sz w:val="20"/>
          <w:szCs w:val="20"/>
        </w:rPr>
      </w:pPr>
      <w:r w:rsidRPr="00286F68">
        <w:rPr>
          <w:rFonts w:ascii="Times New Roman" w:hAnsi="Times New Roman" w:cs="Times New Roman"/>
          <w:sz w:val="20"/>
          <w:szCs w:val="20"/>
        </w:rPr>
        <w:tab/>
      </w:r>
      <w:r w:rsidR="000654F8" w:rsidRPr="00286F68">
        <w:rPr>
          <w:rFonts w:ascii="Times New Roman" w:hAnsi="Times New Roman" w:cs="Times New Roman"/>
          <w:sz w:val="20"/>
          <w:szCs w:val="20"/>
        </w:rPr>
        <w:t xml:space="preserve">Diare masih merupakan </w:t>
      </w:r>
      <w:r w:rsidR="00090F06" w:rsidRPr="00286F68">
        <w:rPr>
          <w:rFonts w:ascii="Times New Roman" w:hAnsi="Times New Roman" w:cs="Times New Roman"/>
          <w:sz w:val="20"/>
          <w:szCs w:val="20"/>
        </w:rPr>
        <w:t>masalah kesehatan</w:t>
      </w:r>
      <w:r w:rsidR="000654F8" w:rsidRPr="00286F68">
        <w:rPr>
          <w:rFonts w:ascii="Times New Roman" w:hAnsi="Times New Roman" w:cs="Times New Roman"/>
          <w:sz w:val="20"/>
          <w:szCs w:val="20"/>
        </w:rPr>
        <w:t xml:space="preserve"> terutama dinegara</w:t>
      </w:r>
      <w:r w:rsidR="004B3F2A">
        <w:rPr>
          <w:rFonts w:ascii="Times New Roman" w:hAnsi="Times New Roman" w:cs="Times New Roman"/>
          <w:sz w:val="20"/>
          <w:szCs w:val="20"/>
        </w:rPr>
        <w:t xml:space="preserve"> berkembang, Indonesia adalah</w:t>
      </w:r>
      <w:r w:rsidR="000654F8" w:rsidRPr="00286F68">
        <w:rPr>
          <w:rFonts w:ascii="Times New Roman" w:hAnsi="Times New Roman" w:cs="Times New Roman"/>
          <w:sz w:val="20"/>
          <w:szCs w:val="20"/>
        </w:rPr>
        <w:t xml:space="preserve"> negara berkembang yang tidak luput dari masalah diare.</w:t>
      </w:r>
      <w:r w:rsidR="00291542" w:rsidRPr="00286F68">
        <w:rPr>
          <w:rFonts w:ascii="Times New Roman" w:hAnsi="Times New Roman" w:cs="Times New Roman"/>
          <w:sz w:val="20"/>
          <w:szCs w:val="20"/>
        </w:rPr>
        <w:t xml:space="preserve">Penelitian ini bertujuan untuk mengetahui efek antidiare ekstrak etanol umbi ganyong </w:t>
      </w:r>
      <w:r w:rsidR="00761D88" w:rsidRPr="00286F68">
        <w:rPr>
          <w:rFonts w:ascii="Times New Roman" w:hAnsi="Times New Roman" w:cs="Times New Roman"/>
          <w:sz w:val="20"/>
          <w:szCs w:val="20"/>
        </w:rPr>
        <w:t>(</w:t>
      </w:r>
      <w:r w:rsidR="00761D88" w:rsidRPr="00286F68">
        <w:rPr>
          <w:rFonts w:ascii="Times New Roman" w:hAnsi="Times New Roman" w:cs="Times New Roman"/>
          <w:i/>
          <w:sz w:val="20"/>
          <w:szCs w:val="20"/>
        </w:rPr>
        <w:t>Canna edulis</w:t>
      </w:r>
      <w:r w:rsidR="00761D88" w:rsidRPr="00286F68">
        <w:rPr>
          <w:rFonts w:ascii="Times New Roman" w:hAnsi="Times New Roman" w:cs="Times New Roman"/>
          <w:sz w:val="20"/>
          <w:szCs w:val="20"/>
        </w:rPr>
        <w:t xml:space="preserve"> Ker) </w:t>
      </w:r>
      <w:r w:rsidR="00291542" w:rsidRPr="00286F68">
        <w:rPr>
          <w:rFonts w:ascii="Times New Roman" w:hAnsi="Times New Roman" w:cs="Times New Roman"/>
          <w:sz w:val="20"/>
          <w:szCs w:val="20"/>
        </w:rPr>
        <w:t>terhadap mencit jantan dan untuk mengetahui dosis berapa ekstrak etanol umbi ganyongberefek  sebagai antidiare</w:t>
      </w:r>
      <w:r w:rsidR="004166B1" w:rsidRPr="00286F68">
        <w:rPr>
          <w:rFonts w:ascii="Times New Roman" w:hAnsi="Times New Roman" w:cs="Times New Roman"/>
          <w:sz w:val="20"/>
          <w:szCs w:val="20"/>
        </w:rPr>
        <w:t>.</w:t>
      </w:r>
    </w:p>
    <w:p w:rsidR="00850C29" w:rsidRPr="00286F68" w:rsidRDefault="00E200CF" w:rsidP="00D76369">
      <w:pPr>
        <w:tabs>
          <w:tab w:val="left" w:pos="720"/>
          <w:tab w:val="left" w:pos="1134"/>
          <w:tab w:val="left" w:pos="8190"/>
        </w:tabs>
        <w:spacing w:after="0" w:line="240" w:lineRule="auto"/>
        <w:jc w:val="both"/>
        <w:rPr>
          <w:rFonts w:ascii="Times New Roman" w:hAnsi="Times New Roman" w:cs="Times New Roman"/>
          <w:sz w:val="20"/>
          <w:szCs w:val="20"/>
        </w:rPr>
      </w:pPr>
      <w:r w:rsidRPr="00286F68">
        <w:rPr>
          <w:rFonts w:ascii="Times New Roman" w:hAnsi="Times New Roman" w:cs="Times New Roman"/>
          <w:sz w:val="20"/>
          <w:szCs w:val="20"/>
        </w:rPr>
        <w:tab/>
      </w:r>
      <w:r w:rsidR="00BE3504" w:rsidRPr="00286F68">
        <w:rPr>
          <w:rFonts w:ascii="Times New Roman" w:hAnsi="Times New Roman" w:cs="Times New Roman"/>
          <w:sz w:val="20"/>
          <w:szCs w:val="20"/>
        </w:rPr>
        <w:t>Penelitian ini merupakan penelitian eksperimental dengan hewan uji m</w:t>
      </w:r>
      <w:r w:rsidR="00FB2C1F" w:rsidRPr="00286F68">
        <w:rPr>
          <w:rFonts w:ascii="Times New Roman" w:hAnsi="Times New Roman" w:cs="Times New Roman"/>
          <w:sz w:val="20"/>
          <w:szCs w:val="20"/>
        </w:rPr>
        <w:t xml:space="preserve">encit, hewan uji mencit dibagi </w:t>
      </w:r>
      <w:r w:rsidR="00BE3504" w:rsidRPr="00286F68">
        <w:rPr>
          <w:rFonts w:ascii="Times New Roman" w:hAnsi="Times New Roman" w:cs="Times New Roman"/>
          <w:sz w:val="20"/>
          <w:szCs w:val="20"/>
        </w:rPr>
        <w:t>m</w:t>
      </w:r>
      <w:r w:rsidR="00FB2C1F" w:rsidRPr="00286F68">
        <w:rPr>
          <w:rFonts w:ascii="Times New Roman" w:hAnsi="Times New Roman" w:cs="Times New Roman"/>
          <w:sz w:val="20"/>
          <w:szCs w:val="20"/>
        </w:rPr>
        <w:t>e</w:t>
      </w:r>
      <w:r w:rsidR="00BE3504" w:rsidRPr="00286F68">
        <w:rPr>
          <w:rFonts w:ascii="Times New Roman" w:hAnsi="Times New Roman" w:cs="Times New Roman"/>
          <w:sz w:val="20"/>
          <w:szCs w:val="20"/>
        </w:rPr>
        <w:t>njadi 4 kelompok, masing-masing</w:t>
      </w:r>
      <w:r w:rsidR="00FB2C1F" w:rsidRPr="00286F68">
        <w:rPr>
          <w:rFonts w:ascii="Times New Roman" w:hAnsi="Times New Roman" w:cs="Times New Roman"/>
          <w:sz w:val="20"/>
          <w:szCs w:val="20"/>
        </w:rPr>
        <w:t xml:space="preserve"> kelompok terdiri 5 ekor mencit. Semua hewan uji diberikan perlakuan Kelompoknya, kelompok 1 Na CMC</w:t>
      </w:r>
      <w:r w:rsidR="00761D88" w:rsidRPr="00286F68">
        <w:rPr>
          <w:rFonts w:ascii="Times New Roman" w:hAnsi="Times New Roman" w:cs="Times New Roman"/>
          <w:sz w:val="20"/>
          <w:szCs w:val="20"/>
        </w:rPr>
        <w:t xml:space="preserve"> 1%</w:t>
      </w:r>
      <w:r w:rsidR="00FB2C1F" w:rsidRPr="00286F68">
        <w:rPr>
          <w:rFonts w:ascii="Times New Roman" w:hAnsi="Times New Roman" w:cs="Times New Roman"/>
          <w:sz w:val="20"/>
          <w:szCs w:val="20"/>
        </w:rPr>
        <w:t xml:space="preserve">, kelompok 2 loperamid </w:t>
      </w:r>
      <w:r w:rsidR="002A3EC0" w:rsidRPr="00286F68">
        <w:rPr>
          <w:rFonts w:ascii="Times New Roman" w:hAnsi="Times New Roman" w:cs="Times New Roman"/>
          <w:sz w:val="20"/>
          <w:szCs w:val="20"/>
        </w:rPr>
        <w:t>0.442</w:t>
      </w:r>
      <w:r w:rsidR="00202C41" w:rsidRPr="00286F68">
        <w:rPr>
          <w:rFonts w:ascii="Times New Roman" w:hAnsi="Times New Roman" w:cs="Times New Roman"/>
          <w:sz w:val="20"/>
          <w:szCs w:val="20"/>
        </w:rPr>
        <w:t xml:space="preserve"> mg/20 g BB mencit, kelompok 3 dan 4 ekstrak etanol umbi ganyong </w:t>
      </w:r>
      <w:r w:rsidR="004B576B" w:rsidRPr="00286F68">
        <w:rPr>
          <w:rFonts w:ascii="Times New Roman" w:hAnsi="Times New Roman" w:cs="Times New Roman"/>
          <w:sz w:val="20"/>
          <w:szCs w:val="20"/>
        </w:rPr>
        <w:t>(</w:t>
      </w:r>
      <w:r w:rsidR="004B576B" w:rsidRPr="00286F68">
        <w:rPr>
          <w:rFonts w:ascii="Times New Roman" w:hAnsi="Times New Roman" w:cs="Times New Roman"/>
          <w:i/>
          <w:sz w:val="20"/>
          <w:szCs w:val="20"/>
        </w:rPr>
        <w:t>Canna edulis</w:t>
      </w:r>
      <w:r w:rsidR="004B576B" w:rsidRPr="00286F68">
        <w:rPr>
          <w:rFonts w:ascii="Times New Roman" w:hAnsi="Times New Roman" w:cs="Times New Roman"/>
          <w:sz w:val="20"/>
          <w:szCs w:val="20"/>
        </w:rPr>
        <w:t xml:space="preserve"> Ker) </w:t>
      </w:r>
      <w:r w:rsidR="00202C41" w:rsidRPr="00286F68">
        <w:rPr>
          <w:rFonts w:ascii="Times New Roman" w:hAnsi="Times New Roman" w:cs="Times New Roman"/>
          <w:sz w:val="20"/>
          <w:szCs w:val="20"/>
        </w:rPr>
        <w:t xml:space="preserve">dengan dosis </w:t>
      </w:r>
      <w:r w:rsidR="007F6249" w:rsidRPr="00286F68">
        <w:rPr>
          <w:rFonts w:ascii="Times New Roman" w:hAnsi="Times New Roman" w:cs="Times New Roman"/>
          <w:sz w:val="20"/>
          <w:szCs w:val="20"/>
        </w:rPr>
        <w:t>(</w:t>
      </w:r>
      <w:r w:rsidR="00202C41" w:rsidRPr="00286F68">
        <w:rPr>
          <w:rFonts w:ascii="Times New Roman" w:hAnsi="Times New Roman" w:cs="Times New Roman"/>
          <w:sz w:val="20"/>
          <w:szCs w:val="20"/>
        </w:rPr>
        <w:t xml:space="preserve">1.151, 3.06mg/20 g </w:t>
      </w:r>
      <w:r w:rsidR="00C32E21" w:rsidRPr="00286F68">
        <w:rPr>
          <w:rFonts w:ascii="Times New Roman" w:hAnsi="Times New Roman" w:cs="Times New Roman"/>
          <w:sz w:val="20"/>
          <w:szCs w:val="20"/>
        </w:rPr>
        <w:t>BB</w:t>
      </w:r>
      <w:r w:rsidR="007F6249" w:rsidRPr="00286F68">
        <w:rPr>
          <w:rFonts w:ascii="Times New Roman" w:hAnsi="Times New Roman" w:cs="Times New Roman"/>
          <w:sz w:val="20"/>
          <w:szCs w:val="20"/>
        </w:rPr>
        <w:t>)</w:t>
      </w:r>
      <w:r w:rsidR="00C32E21" w:rsidRPr="00286F68">
        <w:rPr>
          <w:rFonts w:ascii="Times New Roman" w:hAnsi="Times New Roman" w:cs="Times New Roman"/>
          <w:sz w:val="20"/>
          <w:szCs w:val="20"/>
        </w:rPr>
        <w:t>. Parameter yang digunakan yaitu bobot feses  menggunakan kertas saring dengan pengujian selama 4 jam</w:t>
      </w:r>
      <w:r w:rsidR="004B576B" w:rsidRPr="00286F68">
        <w:rPr>
          <w:rFonts w:ascii="Times New Roman" w:hAnsi="Times New Roman" w:cs="Times New Roman"/>
          <w:sz w:val="20"/>
          <w:szCs w:val="20"/>
        </w:rPr>
        <w:t xml:space="preserve"> setelah diberikan </w:t>
      </w:r>
      <w:r w:rsidR="004A1E1E" w:rsidRPr="00286F68">
        <w:rPr>
          <w:rFonts w:ascii="Times New Roman" w:hAnsi="Times New Roman" w:cs="Times New Roman"/>
          <w:sz w:val="20"/>
          <w:szCs w:val="20"/>
        </w:rPr>
        <w:t xml:space="preserve">penginduksi </w:t>
      </w:r>
      <w:r w:rsidR="004B576B" w:rsidRPr="00286F68">
        <w:rPr>
          <w:rFonts w:ascii="Times New Roman" w:hAnsi="Times New Roman" w:cs="Times New Roman"/>
          <w:i/>
          <w:sz w:val="20"/>
          <w:szCs w:val="20"/>
        </w:rPr>
        <w:t>oleum ricini</w:t>
      </w:r>
      <w:r w:rsidR="004B576B" w:rsidRPr="00286F68">
        <w:rPr>
          <w:rFonts w:ascii="Times New Roman" w:hAnsi="Times New Roman" w:cs="Times New Roman"/>
          <w:sz w:val="20"/>
          <w:szCs w:val="20"/>
        </w:rPr>
        <w:t xml:space="preserve"> dan obat. </w:t>
      </w:r>
    </w:p>
    <w:p w:rsidR="009E0ADE" w:rsidRPr="00286F68" w:rsidRDefault="00E200CF" w:rsidP="00E200CF">
      <w:pPr>
        <w:tabs>
          <w:tab w:val="left" w:pos="720"/>
          <w:tab w:val="left" w:pos="1134"/>
          <w:tab w:val="left" w:pos="8190"/>
        </w:tabs>
        <w:spacing w:after="0" w:line="240" w:lineRule="auto"/>
        <w:jc w:val="both"/>
        <w:rPr>
          <w:rFonts w:ascii="Times New Roman" w:hAnsi="Times New Roman" w:cs="Times New Roman"/>
          <w:sz w:val="20"/>
          <w:szCs w:val="20"/>
        </w:rPr>
      </w:pPr>
      <w:r w:rsidRPr="00286F68">
        <w:rPr>
          <w:rFonts w:ascii="Times New Roman" w:hAnsi="Times New Roman" w:cs="Times New Roman"/>
          <w:sz w:val="20"/>
          <w:szCs w:val="20"/>
        </w:rPr>
        <w:tab/>
      </w:r>
      <w:r w:rsidR="00D4213F" w:rsidRPr="00286F68">
        <w:rPr>
          <w:rFonts w:ascii="Times New Roman" w:hAnsi="Times New Roman" w:cs="Times New Roman"/>
          <w:sz w:val="20"/>
          <w:szCs w:val="20"/>
        </w:rPr>
        <w:t>Hasil penelitian menunjukan bahwa ekstrak etanol umbi ganyong (</w:t>
      </w:r>
      <w:r w:rsidR="00D4213F" w:rsidRPr="00286F68">
        <w:rPr>
          <w:rFonts w:ascii="Times New Roman" w:hAnsi="Times New Roman" w:cs="Times New Roman"/>
          <w:i/>
          <w:sz w:val="20"/>
          <w:szCs w:val="20"/>
        </w:rPr>
        <w:t>Canna edulis</w:t>
      </w:r>
      <w:r w:rsidR="001C00B0" w:rsidRPr="00286F68">
        <w:rPr>
          <w:rFonts w:ascii="Times New Roman" w:hAnsi="Times New Roman" w:cs="Times New Roman"/>
          <w:sz w:val="20"/>
          <w:szCs w:val="20"/>
        </w:rPr>
        <w:t xml:space="preserve"> K</w:t>
      </w:r>
      <w:r w:rsidR="00D4213F" w:rsidRPr="00286F68">
        <w:rPr>
          <w:rFonts w:ascii="Times New Roman" w:hAnsi="Times New Roman" w:cs="Times New Roman"/>
          <w:sz w:val="20"/>
          <w:szCs w:val="20"/>
        </w:rPr>
        <w:t>er) dosis</w:t>
      </w:r>
      <w:r w:rsidR="006851FB" w:rsidRPr="00286F68">
        <w:rPr>
          <w:rFonts w:ascii="Times New Roman" w:hAnsi="Times New Roman" w:cs="Times New Roman"/>
          <w:sz w:val="20"/>
          <w:szCs w:val="20"/>
        </w:rPr>
        <w:t xml:space="preserve"> II(3.06 mg/20</w:t>
      </w:r>
      <w:r w:rsidR="00D4213F" w:rsidRPr="00286F68">
        <w:rPr>
          <w:rFonts w:ascii="Times New Roman" w:hAnsi="Times New Roman" w:cs="Times New Roman"/>
          <w:sz w:val="20"/>
          <w:szCs w:val="20"/>
        </w:rPr>
        <w:t>g</w:t>
      </w:r>
      <w:r w:rsidR="006851FB" w:rsidRPr="00286F68">
        <w:rPr>
          <w:rFonts w:ascii="Times New Roman" w:hAnsi="Times New Roman" w:cs="Times New Roman"/>
          <w:sz w:val="20"/>
          <w:szCs w:val="20"/>
        </w:rPr>
        <w:t xml:space="preserve"> BB mencit)memiliki efek antidiare lebih besar dan mampu mengurangi pembentukan feses cair dan tidak berbentuk pada mencit jantan </w:t>
      </w:r>
      <w:r w:rsidR="007F6249" w:rsidRPr="00286F68">
        <w:rPr>
          <w:rFonts w:ascii="Times New Roman" w:hAnsi="Times New Roman" w:cs="Times New Roman"/>
          <w:sz w:val="20"/>
          <w:szCs w:val="20"/>
        </w:rPr>
        <w:t>sebesar 71</w:t>
      </w:r>
      <w:r w:rsidR="006851FB" w:rsidRPr="00286F68">
        <w:rPr>
          <w:rFonts w:ascii="Times New Roman" w:hAnsi="Times New Roman" w:cs="Times New Roman"/>
          <w:sz w:val="20"/>
          <w:szCs w:val="20"/>
        </w:rPr>
        <w:t>%, dibandingk</w:t>
      </w:r>
      <w:r w:rsidR="0054267B" w:rsidRPr="00286F68">
        <w:rPr>
          <w:rFonts w:ascii="Times New Roman" w:hAnsi="Times New Roman" w:cs="Times New Roman"/>
          <w:sz w:val="20"/>
          <w:szCs w:val="20"/>
        </w:rPr>
        <w:t>an dosis 1 (1.51 mg/g BB mencit</w:t>
      </w:r>
      <w:r w:rsidR="006851FB" w:rsidRPr="00286F68">
        <w:rPr>
          <w:rFonts w:ascii="Times New Roman" w:hAnsi="Times New Roman" w:cs="Times New Roman"/>
          <w:sz w:val="20"/>
          <w:szCs w:val="20"/>
        </w:rPr>
        <w:t xml:space="preserve">) mampu mengurangi feses cair sebesar </w:t>
      </w:r>
      <w:r w:rsidR="007F6249" w:rsidRPr="00286F68">
        <w:rPr>
          <w:rFonts w:ascii="Times New Roman" w:hAnsi="Times New Roman" w:cs="Times New Roman"/>
          <w:sz w:val="20"/>
          <w:szCs w:val="20"/>
        </w:rPr>
        <w:t>64</w:t>
      </w:r>
      <w:r w:rsidR="006851FB" w:rsidRPr="00286F68">
        <w:rPr>
          <w:rFonts w:ascii="Times New Roman" w:hAnsi="Times New Roman" w:cs="Times New Roman"/>
          <w:sz w:val="20"/>
          <w:szCs w:val="20"/>
        </w:rPr>
        <w:t xml:space="preserve">% dan kontrol pembanding loperamid 0.0052 mg/ 20 g BB mencit mampu mengurangi feses cair </w:t>
      </w:r>
      <w:r w:rsidR="007F6249" w:rsidRPr="00286F68">
        <w:rPr>
          <w:rFonts w:ascii="Times New Roman" w:hAnsi="Times New Roman" w:cs="Times New Roman"/>
          <w:sz w:val="20"/>
          <w:szCs w:val="20"/>
        </w:rPr>
        <w:t>sebesar 69</w:t>
      </w:r>
      <w:r w:rsidR="006851FB" w:rsidRPr="00286F68">
        <w:rPr>
          <w:rFonts w:ascii="Times New Roman" w:hAnsi="Times New Roman" w:cs="Times New Roman"/>
          <w:sz w:val="20"/>
          <w:szCs w:val="20"/>
        </w:rPr>
        <w:t>%.</w:t>
      </w:r>
    </w:p>
    <w:p w:rsidR="004A1E1E" w:rsidRPr="00FD0740" w:rsidRDefault="004A1E1E" w:rsidP="00E200CF">
      <w:pPr>
        <w:tabs>
          <w:tab w:val="left" w:pos="720"/>
          <w:tab w:val="left" w:pos="1134"/>
          <w:tab w:val="left" w:pos="8190"/>
        </w:tabs>
        <w:spacing w:after="0" w:line="240" w:lineRule="auto"/>
        <w:jc w:val="both"/>
        <w:rPr>
          <w:rFonts w:ascii="Times New Roman" w:hAnsi="Times New Roman" w:cs="Times New Roman"/>
          <w:b/>
          <w:sz w:val="20"/>
          <w:szCs w:val="20"/>
          <w:lang w:val="id-ID"/>
        </w:rPr>
      </w:pPr>
    </w:p>
    <w:p w:rsidR="00286F68" w:rsidRDefault="00D274B6" w:rsidP="00286F68">
      <w:pPr>
        <w:tabs>
          <w:tab w:val="left" w:pos="720"/>
          <w:tab w:val="left" w:pos="1134"/>
          <w:tab w:val="left" w:pos="8190"/>
        </w:tabs>
        <w:spacing w:after="0" w:line="240" w:lineRule="auto"/>
        <w:ind w:left="1560" w:hanging="1560"/>
        <w:jc w:val="both"/>
        <w:rPr>
          <w:rFonts w:ascii="Times New Roman" w:hAnsi="Times New Roman" w:cs="Times New Roman"/>
          <w:b/>
          <w:i/>
          <w:sz w:val="20"/>
          <w:szCs w:val="20"/>
        </w:rPr>
      </w:pPr>
      <w:r>
        <w:rPr>
          <w:rFonts w:ascii="Times New Roman" w:hAnsi="Times New Roman" w:cs="Times New Roman"/>
          <w:b/>
          <w:sz w:val="20"/>
          <w:szCs w:val="20"/>
        </w:rPr>
        <w:t>Kata K</w:t>
      </w:r>
      <w:r w:rsidR="00491EA6">
        <w:rPr>
          <w:rFonts w:ascii="Times New Roman" w:hAnsi="Times New Roman" w:cs="Times New Roman"/>
          <w:b/>
          <w:sz w:val="20"/>
          <w:szCs w:val="20"/>
        </w:rPr>
        <w:t>unci : Ekstrak Etanol  U</w:t>
      </w:r>
      <w:r w:rsidR="009F2D28" w:rsidRPr="00286F68">
        <w:rPr>
          <w:rFonts w:ascii="Times New Roman" w:hAnsi="Times New Roman" w:cs="Times New Roman"/>
          <w:b/>
          <w:sz w:val="20"/>
          <w:szCs w:val="20"/>
        </w:rPr>
        <w:t>mbi G</w:t>
      </w:r>
      <w:r w:rsidR="00FD537D" w:rsidRPr="00286F68">
        <w:rPr>
          <w:rFonts w:ascii="Times New Roman" w:hAnsi="Times New Roman" w:cs="Times New Roman"/>
          <w:b/>
          <w:sz w:val="20"/>
          <w:szCs w:val="20"/>
        </w:rPr>
        <w:t>anyong</w:t>
      </w:r>
      <w:r w:rsidR="00D76369" w:rsidRPr="00286F68">
        <w:rPr>
          <w:rFonts w:ascii="Times New Roman" w:hAnsi="Times New Roman" w:cs="Times New Roman"/>
          <w:b/>
          <w:sz w:val="20"/>
          <w:szCs w:val="20"/>
        </w:rPr>
        <w:t xml:space="preserve"> (</w:t>
      </w:r>
      <w:r w:rsidR="00D76369" w:rsidRPr="00286F68">
        <w:rPr>
          <w:rFonts w:ascii="Times New Roman" w:hAnsi="Times New Roman" w:cs="Times New Roman"/>
          <w:b/>
          <w:i/>
          <w:sz w:val="20"/>
          <w:szCs w:val="20"/>
        </w:rPr>
        <w:t>Canna edulis</w:t>
      </w:r>
      <w:r w:rsidR="00D76369" w:rsidRPr="00286F68">
        <w:rPr>
          <w:rFonts w:ascii="Times New Roman" w:hAnsi="Times New Roman" w:cs="Times New Roman"/>
          <w:b/>
          <w:sz w:val="20"/>
          <w:szCs w:val="20"/>
        </w:rPr>
        <w:t xml:space="preserve"> Ker)</w:t>
      </w:r>
      <w:r w:rsidR="00FD537D" w:rsidRPr="00286F68">
        <w:rPr>
          <w:rFonts w:ascii="Times New Roman" w:hAnsi="Times New Roman" w:cs="Times New Roman"/>
          <w:b/>
          <w:sz w:val="20"/>
          <w:szCs w:val="20"/>
        </w:rPr>
        <w:t>, Antidiare</w:t>
      </w:r>
      <w:r w:rsidR="009F2D28" w:rsidRPr="00286F68">
        <w:rPr>
          <w:rFonts w:ascii="Times New Roman" w:hAnsi="Times New Roman" w:cs="Times New Roman"/>
          <w:b/>
          <w:i/>
          <w:sz w:val="20"/>
          <w:szCs w:val="20"/>
        </w:rPr>
        <w:t>Oleum Ricini</w:t>
      </w:r>
    </w:p>
    <w:p w:rsidR="00090EF0" w:rsidRDefault="00090EF0" w:rsidP="00090EF0">
      <w:pPr>
        <w:tabs>
          <w:tab w:val="left" w:pos="720"/>
          <w:tab w:val="left" w:pos="1134"/>
          <w:tab w:val="left" w:pos="8190"/>
        </w:tabs>
        <w:spacing w:after="0" w:line="240" w:lineRule="auto"/>
        <w:jc w:val="both"/>
        <w:rPr>
          <w:rFonts w:ascii="Times New Roman" w:hAnsi="Times New Roman" w:cs="Times New Roman"/>
          <w:b/>
          <w:i/>
          <w:sz w:val="20"/>
          <w:szCs w:val="20"/>
        </w:rPr>
      </w:pPr>
    </w:p>
    <w:p w:rsidR="00090EF0" w:rsidRPr="00090EF0" w:rsidRDefault="00090EF0" w:rsidP="00286F68">
      <w:pPr>
        <w:tabs>
          <w:tab w:val="left" w:pos="720"/>
          <w:tab w:val="left" w:pos="1134"/>
          <w:tab w:val="left" w:pos="8190"/>
        </w:tabs>
        <w:spacing w:after="0" w:line="240" w:lineRule="auto"/>
        <w:ind w:left="1560" w:hanging="1560"/>
        <w:jc w:val="both"/>
        <w:rPr>
          <w:rFonts w:ascii="Times New Roman" w:hAnsi="Times New Roman" w:cs="Times New Roman"/>
          <w:i/>
          <w:sz w:val="20"/>
          <w:szCs w:val="20"/>
        </w:rPr>
        <w:sectPr w:rsidR="00090EF0" w:rsidRPr="00090EF0" w:rsidSect="00347C1B">
          <w:footerReference w:type="default" r:id="rId8"/>
          <w:pgSz w:w="11906" w:h="16838" w:code="9"/>
          <w:pgMar w:top="2268" w:right="1701" w:bottom="1701" w:left="2268" w:header="709" w:footer="709" w:gutter="0"/>
          <w:pgNumType w:start="1"/>
          <w:cols w:space="708"/>
          <w:docGrid w:linePitch="360"/>
        </w:sectPr>
      </w:pPr>
    </w:p>
    <w:p w:rsidR="00286F68" w:rsidRPr="00DD6C63" w:rsidRDefault="00286F68" w:rsidP="00FD0740">
      <w:pPr>
        <w:tabs>
          <w:tab w:val="left" w:pos="8190"/>
        </w:tabs>
        <w:spacing w:after="0" w:line="360" w:lineRule="auto"/>
        <w:jc w:val="both"/>
        <w:rPr>
          <w:rFonts w:ascii="Times New Roman" w:hAnsi="Times New Roman" w:cs="Times New Roman"/>
          <w:b/>
          <w:i/>
          <w:sz w:val="20"/>
          <w:szCs w:val="20"/>
        </w:rPr>
      </w:pPr>
      <w:r w:rsidRPr="00DD6C63">
        <w:rPr>
          <w:rFonts w:ascii="Times New Roman" w:hAnsi="Times New Roman" w:cs="Times New Roman"/>
          <w:b/>
          <w:sz w:val="24"/>
          <w:szCs w:val="20"/>
        </w:rPr>
        <w:lastRenderedPageBreak/>
        <w:t>PENDAHULUAN</w:t>
      </w:r>
    </w:p>
    <w:p w:rsidR="00286F68" w:rsidRDefault="00286F68" w:rsidP="00FD0740">
      <w:pPr>
        <w:pStyle w:val="Default"/>
        <w:spacing w:line="360" w:lineRule="auto"/>
        <w:ind w:firstLine="283"/>
        <w:jc w:val="both"/>
        <w:rPr>
          <w:lang w:val="en-US"/>
        </w:rPr>
      </w:pPr>
      <w:r w:rsidRPr="00351104">
        <w:t>Penyakit diare masih menjadi masalah kesehatan,</w:t>
      </w:r>
      <w:r>
        <w:t xml:space="preserve"> sehingga  kebutuhan  obat-obat</w:t>
      </w:r>
      <w:r w:rsidRPr="00351104">
        <w:t xml:space="preserve">antidiare masih tinggi, </w:t>
      </w:r>
      <w:r w:rsidR="008D505B">
        <w:rPr>
          <w:rFonts w:eastAsia="TimesNewRomanPSMT"/>
        </w:rPr>
        <w:t>tingginya angka</w:t>
      </w:r>
      <w:r w:rsidRPr="00351104">
        <w:rPr>
          <w:rFonts w:eastAsia="TimesNewRomanPSMT"/>
        </w:rPr>
        <w:t>kejadian diare mengakibatkan diare sampai saat ini menjadi masa</w:t>
      </w:r>
      <w:r w:rsidR="008D505B">
        <w:rPr>
          <w:rFonts w:eastAsia="TimesNewRomanPSMT"/>
        </w:rPr>
        <w:t>lah kesehatan dunia terutama di</w:t>
      </w:r>
      <w:r w:rsidRPr="00351104">
        <w:rPr>
          <w:rFonts w:eastAsia="TimesNewRomanPSMT"/>
        </w:rPr>
        <w:t>negara berkembang (Adisasmito, 2007). Frekuensi kejadian diare pada neg</w:t>
      </w:r>
      <w:r>
        <w:rPr>
          <w:rFonts w:eastAsia="TimesNewRomanPSMT"/>
        </w:rPr>
        <w:t>ara berkembang lebih banyak</w:t>
      </w:r>
      <w:r>
        <w:rPr>
          <w:rFonts w:eastAsia="TimesNewRomanPSMT"/>
          <w:lang w:val="en-US"/>
        </w:rPr>
        <w:t xml:space="preserve"> dua sampai tiga </w:t>
      </w:r>
      <w:r w:rsidRPr="00351104">
        <w:rPr>
          <w:rFonts w:eastAsia="TimesNewRomanPSMT"/>
        </w:rPr>
        <w:t>kali lipat d</w:t>
      </w:r>
      <w:r w:rsidR="00DD6C63">
        <w:rPr>
          <w:rFonts w:eastAsia="TimesNewRomanPSMT"/>
        </w:rPr>
        <w:t>i bandingkan dengan negara maju</w:t>
      </w:r>
      <w:r w:rsidR="00DD6C63">
        <w:rPr>
          <w:rFonts w:eastAsia="TimesNewRomanPSMT"/>
          <w:lang w:val="en-US"/>
        </w:rPr>
        <w:t xml:space="preserve">, </w:t>
      </w:r>
      <w:r>
        <w:rPr>
          <w:rFonts w:eastAsia="TimesNewRomanPSMT"/>
          <w:lang w:val="en-US"/>
        </w:rPr>
        <w:t>s</w:t>
      </w:r>
      <w:r w:rsidRPr="00351104">
        <w:rPr>
          <w:rFonts w:eastAsia="TimesNewRomanPSMT"/>
        </w:rPr>
        <w:t>ebagai negara berkemba</w:t>
      </w:r>
      <w:r>
        <w:rPr>
          <w:rFonts w:eastAsia="TimesNewRomanPSMT"/>
        </w:rPr>
        <w:t>ng Indonesia tidak luput dari m</w:t>
      </w:r>
      <w:r>
        <w:rPr>
          <w:rFonts w:eastAsia="TimesNewRomanPSMT"/>
          <w:lang w:val="en-US"/>
        </w:rPr>
        <w:t>a</w:t>
      </w:r>
      <w:r w:rsidRPr="00351104">
        <w:rPr>
          <w:rFonts w:eastAsia="TimesNewRomanPSMT"/>
        </w:rPr>
        <w:t>salah diare.</w:t>
      </w:r>
      <w:r w:rsidRPr="00351104">
        <w:t xml:space="preserve"> Diare adalah buang air besar dengan feses yang tidak berbentuk atau cair den</w:t>
      </w:r>
      <w:r>
        <w:t>gan  frekuensi  lebih  dari</w:t>
      </w:r>
      <w:r>
        <w:rPr>
          <w:lang w:val="en-US"/>
        </w:rPr>
        <w:t xml:space="preserve"> tiga </w:t>
      </w:r>
      <w:r w:rsidRPr="00351104">
        <w:t>kali  dalam</w:t>
      </w:r>
      <w:r w:rsidR="00300A8A">
        <w:t xml:space="preserve">  24 jam</w:t>
      </w:r>
      <w:r w:rsidR="00300A8A">
        <w:rPr>
          <w:lang w:val="en-US"/>
        </w:rPr>
        <w:t>.</w:t>
      </w:r>
      <w:r w:rsidRPr="00351104">
        <w:t>Indonesia adalah negara yang me</w:t>
      </w:r>
      <w:r w:rsidR="004438B4">
        <w:t>miliki kekayaan alam berlimpah,</w:t>
      </w:r>
      <w:r w:rsidRPr="00351104">
        <w:t>teruta</w:t>
      </w:r>
      <w:r w:rsidR="008D505B">
        <w:t>ma</w:t>
      </w:r>
      <w:r>
        <w:t>keanekaragaman tumbuhannya</w:t>
      </w:r>
      <w:r>
        <w:rPr>
          <w:lang w:val="en-US"/>
        </w:rPr>
        <w:t>, b</w:t>
      </w:r>
      <w:r w:rsidRPr="00351104">
        <w:t>an</w:t>
      </w:r>
      <w:r w:rsidR="008D505B">
        <w:t>yak</w:t>
      </w:r>
      <w:r w:rsidRPr="00351104">
        <w:t>spesies tanaman berpotensi sebagai obat tradisional</w:t>
      </w:r>
      <w:r>
        <w:t xml:space="preserve"> hingga saat ini belum diteliti</w:t>
      </w:r>
      <w:r w:rsidRPr="00351104">
        <w:t>khasiat dan kegunaannya secara mendalam.</w:t>
      </w:r>
    </w:p>
    <w:p w:rsidR="004438B4" w:rsidRDefault="00286F68" w:rsidP="00FD0740">
      <w:pPr>
        <w:pStyle w:val="Default"/>
        <w:spacing w:line="360" w:lineRule="auto"/>
        <w:ind w:firstLine="283"/>
        <w:jc w:val="both"/>
        <w:rPr>
          <w:lang w:val="en-US"/>
        </w:rPr>
      </w:pPr>
      <w:r w:rsidRPr="00351104">
        <w:t xml:space="preserve">Salah satu tanaman tradisonal </w:t>
      </w:r>
      <w:r>
        <w:rPr>
          <w:lang w:val="en-US"/>
        </w:rPr>
        <w:t xml:space="preserve">yang berkhasiat sebagai antidiare </w:t>
      </w:r>
      <w:r>
        <w:t>yang</w:t>
      </w:r>
      <w:r>
        <w:rPr>
          <w:lang w:val="en-US"/>
        </w:rPr>
        <w:t xml:space="preserve"> telah </w:t>
      </w:r>
      <w:r w:rsidRPr="00351104">
        <w:t xml:space="preserve">digunakan masyarakat </w:t>
      </w:r>
      <w:r>
        <w:rPr>
          <w:lang w:val="en-US"/>
        </w:rPr>
        <w:t>dan belum pernah ada yang meneliti yaitu umbi ganyong, u</w:t>
      </w:r>
      <w:r>
        <w:t xml:space="preserve">mbi </w:t>
      </w:r>
      <w:r>
        <w:lastRenderedPageBreak/>
        <w:t>ganyong</w:t>
      </w:r>
      <w:r w:rsidRPr="00351104">
        <w:t>(</w:t>
      </w:r>
      <w:r w:rsidRPr="00351104">
        <w:rPr>
          <w:i/>
        </w:rPr>
        <w:t xml:space="preserve">Canna edulis </w:t>
      </w:r>
      <w:r w:rsidRPr="00851EC0">
        <w:rPr>
          <w:lang w:val="en-US"/>
        </w:rPr>
        <w:t>K</w:t>
      </w:r>
      <w:r w:rsidRPr="00851EC0">
        <w:t>er</w:t>
      </w:r>
      <w:r w:rsidRPr="00351104">
        <w:rPr>
          <w:i/>
        </w:rPr>
        <w:t>)</w:t>
      </w:r>
      <w:r w:rsidRPr="00351104">
        <w:t>merupakan bahan pangan alternative yang berpotensi dikembangkan sebagai sumber karbohidr</w:t>
      </w:r>
      <w:r>
        <w:t>at pendamping beras dan terigu(Subandi</w:t>
      </w:r>
      <w:r w:rsidR="008D505B">
        <w:rPr>
          <w:lang w:val="en-US"/>
        </w:rPr>
        <w:t xml:space="preserve">, </w:t>
      </w:r>
      <w:r>
        <w:t>dkk</w:t>
      </w:r>
      <w:r>
        <w:rPr>
          <w:lang w:val="en-US"/>
        </w:rPr>
        <w:t xml:space="preserve">, </w:t>
      </w:r>
      <w:r>
        <w:t>2003).Kandungan</w:t>
      </w:r>
      <w:r w:rsidRPr="00351104">
        <w:t>senyawa</w:t>
      </w:r>
      <w:r>
        <w:t xml:space="preserve"> aktif yang terdapat d</w:t>
      </w:r>
      <w:r>
        <w:rPr>
          <w:lang w:val="en-US"/>
        </w:rPr>
        <w:t>alam umbi ganyong yaitu</w:t>
      </w:r>
      <w:r w:rsidRPr="00351104">
        <w:t xml:space="preserve">, flavonoid, saponin, kalsium, garam fosfat, zat besi </w:t>
      </w:r>
      <w:r>
        <w:t>(Hariana</w:t>
      </w:r>
      <w:r>
        <w:rPr>
          <w:lang w:val="en-US"/>
        </w:rPr>
        <w:t xml:space="preserve">, </w:t>
      </w:r>
      <w:r>
        <w:t>20</w:t>
      </w:r>
      <w:r>
        <w:rPr>
          <w:lang w:val="en-US"/>
        </w:rPr>
        <w:t>04</w:t>
      </w:r>
      <w:r>
        <w:t>)</w:t>
      </w:r>
      <w:r w:rsidRPr="00351104">
        <w:t>.</w:t>
      </w:r>
      <w:r>
        <w:t>Hasilpenelitian</w:t>
      </w:r>
      <w:r w:rsidRPr="00351104">
        <w:t xml:space="preserve">(Longanga, </w:t>
      </w:r>
      <w:r w:rsidRPr="00351104">
        <w:rPr>
          <w:i/>
          <w:iCs/>
        </w:rPr>
        <w:t>et.al</w:t>
      </w:r>
      <w:r>
        <w:t>., 2000</w:t>
      </w:r>
      <w:r>
        <w:rPr>
          <w:lang w:val="en-US"/>
        </w:rPr>
        <w:t xml:space="preserve">) </w:t>
      </w:r>
      <w:r>
        <w:t>m</w:t>
      </w:r>
      <w:r>
        <w:rPr>
          <w:lang w:val="en-US"/>
        </w:rPr>
        <w:t xml:space="preserve">embuktikan </w:t>
      </w:r>
      <w:r w:rsidRPr="00351104">
        <w:t>bahwa kandung</w:t>
      </w:r>
      <w:r>
        <w:t>an senyawagolonga</w:t>
      </w:r>
      <w:r>
        <w:rPr>
          <w:lang w:val="en-US"/>
        </w:rPr>
        <w:t>n</w:t>
      </w:r>
      <w:r>
        <w:t>flavonoid</w:t>
      </w:r>
      <w:r>
        <w:rPr>
          <w:lang w:val="en-US"/>
        </w:rPr>
        <w:t xml:space="preserve"> dapat </w:t>
      </w:r>
      <w:r>
        <w:t>mengatasi diare</w:t>
      </w:r>
      <w:r w:rsidR="005F043C">
        <w:rPr>
          <w:lang w:val="en-US"/>
        </w:rPr>
        <w:t xml:space="preserve">, dimana mekanisme kerja flavonoid </w:t>
      </w:r>
      <w:r>
        <w:rPr>
          <w:lang w:val="en-US"/>
        </w:rPr>
        <w:t>berdasarkan penelitian (Fratiwi, 2015), senyawa flavonoid dapat menghambat asetilkolin dan kontraksi usus.</w:t>
      </w:r>
    </w:p>
    <w:p w:rsidR="00300A8A" w:rsidRDefault="00286F68" w:rsidP="00FD0740">
      <w:pPr>
        <w:pStyle w:val="Default"/>
        <w:spacing w:line="360" w:lineRule="auto"/>
        <w:ind w:firstLine="283"/>
        <w:jc w:val="both"/>
        <w:rPr>
          <w:rFonts w:eastAsia="Times New Roman"/>
          <w:i/>
          <w:lang w:val="en-US" w:eastAsia="id-ID"/>
        </w:rPr>
      </w:pPr>
      <w:r w:rsidRPr="00351104">
        <w:t xml:space="preserve">Berdasarkan uraian di atas maka peneliti tertarik </w:t>
      </w:r>
      <w:r>
        <w:rPr>
          <w:lang w:val="en-US"/>
        </w:rPr>
        <w:t>untuk</w:t>
      </w:r>
      <w:r w:rsidRPr="00351104">
        <w:t xml:space="preserve"> melakukan penelitian lebih lanjut tentang potensi ekstrak etanol umbi ganyong (</w:t>
      </w:r>
      <w:r>
        <w:rPr>
          <w:i/>
        </w:rPr>
        <w:t xml:space="preserve">Canna edulis </w:t>
      </w:r>
      <w:r>
        <w:rPr>
          <w:lang w:val="en-US"/>
        </w:rPr>
        <w:t>K</w:t>
      </w:r>
      <w:r w:rsidRPr="00F95700">
        <w:t>er)</w:t>
      </w:r>
      <w:r w:rsidRPr="00351104">
        <w:t>memiliki efek antidiareterhadap mencit jantan (</w:t>
      </w:r>
      <w:r>
        <w:rPr>
          <w:rFonts w:eastAsia="Times New Roman"/>
          <w:i/>
          <w:lang w:eastAsia="id-ID"/>
        </w:rPr>
        <w:t>Mus musculus</w:t>
      </w:r>
      <w:r w:rsidRPr="00351104">
        <w:rPr>
          <w:rFonts w:eastAsia="Times New Roman"/>
          <w:i/>
          <w:lang w:eastAsia="id-ID"/>
        </w:rPr>
        <w:t xml:space="preserve">) </w:t>
      </w:r>
      <w:r w:rsidRPr="00351104">
        <w:rPr>
          <w:rFonts w:eastAsia="Times New Roman"/>
          <w:lang w:eastAsia="id-ID"/>
        </w:rPr>
        <w:t>yan</w:t>
      </w:r>
      <w:r>
        <w:rPr>
          <w:rFonts w:eastAsia="Times New Roman"/>
          <w:lang w:eastAsia="id-ID"/>
        </w:rPr>
        <w:t>g di induksi</w:t>
      </w:r>
      <w:r>
        <w:rPr>
          <w:rFonts w:eastAsia="Times New Roman"/>
          <w:i/>
          <w:lang w:val="en-US" w:eastAsia="id-ID"/>
        </w:rPr>
        <w:t xml:space="preserve">oleum ricini. </w:t>
      </w:r>
    </w:p>
    <w:p w:rsidR="004438B4" w:rsidRPr="00051E58" w:rsidRDefault="004438B4" w:rsidP="00FD0740">
      <w:pPr>
        <w:pStyle w:val="Default"/>
        <w:spacing w:line="360" w:lineRule="auto"/>
        <w:jc w:val="both"/>
        <w:rPr>
          <w:rFonts w:eastAsia="Times New Roman"/>
          <w:i/>
          <w:lang w:eastAsia="id-ID"/>
        </w:rPr>
      </w:pPr>
    </w:p>
    <w:p w:rsidR="004438B4" w:rsidRPr="004438B4" w:rsidRDefault="004438B4" w:rsidP="00FD0740">
      <w:pPr>
        <w:pStyle w:val="Default"/>
        <w:spacing w:line="360" w:lineRule="auto"/>
        <w:jc w:val="both"/>
        <w:rPr>
          <w:b/>
          <w:lang w:val="en-US"/>
        </w:rPr>
      </w:pPr>
      <w:r w:rsidRPr="004438B4">
        <w:rPr>
          <w:rFonts w:eastAsia="Times New Roman"/>
          <w:b/>
          <w:lang w:val="en-US" w:eastAsia="id-ID"/>
        </w:rPr>
        <w:t>METODELOGI PENELITIAN</w:t>
      </w:r>
    </w:p>
    <w:p w:rsidR="004438B4" w:rsidRPr="004438B4" w:rsidRDefault="004438B4" w:rsidP="00FD0740">
      <w:pPr>
        <w:tabs>
          <w:tab w:val="center" w:pos="450"/>
        </w:tabs>
        <w:spacing w:after="0" w:line="360" w:lineRule="auto"/>
        <w:jc w:val="both"/>
        <w:rPr>
          <w:rFonts w:ascii="Times New Roman" w:hAnsi="Times New Roman" w:cs="Times New Roman"/>
          <w:b/>
          <w:sz w:val="24"/>
          <w:szCs w:val="24"/>
        </w:rPr>
      </w:pPr>
      <w:r w:rsidRPr="004438B4">
        <w:rPr>
          <w:rFonts w:ascii="Times New Roman" w:hAnsi="Times New Roman" w:cs="Times New Roman"/>
          <w:b/>
          <w:sz w:val="24"/>
          <w:szCs w:val="24"/>
        </w:rPr>
        <w:t>Tempat dan Waktu Penelitian</w:t>
      </w:r>
    </w:p>
    <w:p w:rsidR="003A7FFE" w:rsidRPr="004438B4" w:rsidRDefault="004438B4" w:rsidP="00FD0740">
      <w:pPr>
        <w:pStyle w:val="ListParagraph"/>
        <w:spacing w:after="0" w:line="360" w:lineRule="auto"/>
        <w:ind w:left="0" w:firstLine="567"/>
        <w:jc w:val="both"/>
        <w:rPr>
          <w:rFonts w:ascii="Times New Roman" w:hAnsi="Times New Roman" w:cs="Times New Roman"/>
          <w:sz w:val="24"/>
          <w:szCs w:val="24"/>
        </w:rPr>
      </w:pPr>
      <w:r w:rsidRPr="00BF77FC">
        <w:rPr>
          <w:rFonts w:ascii="Times New Roman" w:hAnsi="Times New Roman" w:cs="Times New Roman"/>
          <w:sz w:val="24"/>
          <w:szCs w:val="24"/>
        </w:rPr>
        <w:lastRenderedPageBreak/>
        <w:t xml:space="preserve">Penelitian ini dilakukan di laboratorium </w:t>
      </w:r>
      <w:r>
        <w:rPr>
          <w:rFonts w:ascii="Times New Roman" w:hAnsi="Times New Roman" w:cs="Times New Roman"/>
          <w:sz w:val="24"/>
          <w:szCs w:val="24"/>
        </w:rPr>
        <w:t>F</w:t>
      </w:r>
      <w:r w:rsidR="00051E58">
        <w:rPr>
          <w:rFonts w:ascii="Times New Roman" w:hAnsi="Times New Roman" w:cs="Times New Roman"/>
          <w:sz w:val="24"/>
          <w:szCs w:val="24"/>
        </w:rPr>
        <w:t>armako</w:t>
      </w:r>
      <w:r w:rsidRPr="00BF77FC">
        <w:rPr>
          <w:rFonts w:ascii="Times New Roman" w:hAnsi="Times New Roman" w:cs="Times New Roman"/>
          <w:sz w:val="24"/>
          <w:szCs w:val="24"/>
        </w:rPr>
        <w:t>gnosi</w:t>
      </w:r>
      <w:r>
        <w:rPr>
          <w:rFonts w:ascii="Times New Roman" w:hAnsi="Times New Roman" w:cs="Times New Roman"/>
          <w:sz w:val="24"/>
          <w:szCs w:val="24"/>
        </w:rPr>
        <w:t xml:space="preserve">, kimia farmasi </w:t>
      </w:r>
      <w:r w:rsidRPr="00BF77FC">
        <w:rPr>
          <w:rFonts w:ascii="Times New Roman" w:hAnsi="Times New Roman" w:cs="Times New Roman"/>
          <w:sz w:val="24"/>
          <w:szCs w:val="24"/>
        </w:rPr>
        <w:t xml:space="preserve">dan Farmakologi Akademi </w:t>
      </w:r>
      <w:r>
        <w:rPr>
          <w:rFonts w:ascii="Times New Roman" w:hAnsi="Times New Roman" w:cs="Times New Roman"/>
          <w:sz w:val="24"/>
          <w:szCs w:val="24"/>
        </w:rPr>
        <w:t xml:space="preserve">Farmasi Al-Fatah Bengkulu </w:t>
      </w:r>
    </w:p>
    <w:p w:rsidR="004438B4" w:rsidRPr="004438B4" w:rsidRDefault="004438B4" w:rsidP="00FD0740">
      <w:pPr>
        <w:tabs>
          <w:tab w:val="left" w:pos="851"/>
        </w:tabs>
        <w:spacing w:after="0" w:line="360" w:lineRule="auto"/>
        <w:jc w:val="both"/>
        <w:rPr>
          <w:rFonts w:ascii="Times New Roman" w:hAnsi="Times New Roman" w:cs="Times New Roman"/>
          <w:b/>
          <w:sz w:val="24"/>
          <w:szCs w:val="24"/>
        </w:rPr>
      </w:pPr>
      <w:r w:rsidRPr="004438B4">
        <w:rPr>
          <w:rFonts w:ascii="Times New Roman" w:hAnsi="Times New Roman" w:cs="Times New Roman"/>
          <w:b/>
          <w:sz w:val="24"/>
          <w:szCs w:val="24"/>
        </w:rPr>
        <w:t>Alat</w:t>
      </w:r>
    </w:p>
    <w:p w:rsidR="004438B4" w:rsidRPr="00051E58" w:rsidRDefault="004438B4" w:rsidP="00051E58">
      <w:pPr>
        <w:spacing w:after="0" w:line="360" w:lineRule="auto"/>
        <w:ind w:firstLine="567"/>
        <w:jc w:val="both"/>
        <w:rPr>
          <w:rFonts w:ascii="Times New Roman" w:hAnsi="Times New Roman" w:cs="Times New Roman"/>
          <w:sz w:val="24"/>
          <w:szCs w:val="24"/>
          <w:lang w:val="id-ID"/>
        </w:rPr>
      </w:pPr>
      <w:r w:rsidRPr="00B62A60">
        <w:rPr>
          <w:rFonts w:ascii="Times New Roman" w:hAnsi="Times New Roman" w:cs="Times New Roman"/>
          <w:i/>
          <w:sz w:val="24"/>
          <w:szCs w:val="24"/>
        </w:rPr>
        <w:t xml:space="preserve">Handscoon, masker, </w:t>
      </w:r>
      <w:r w:rsidRPr="00B62A60">
        <w:rPr>
          <w:rFonts w:ascii="Times New Roman" w:hAnsi="Times New Roman" w:cs="Times New Roman"/>
          <w:sz w:val="24"/>
          <w:szCs w:val="24"/>
        </w:rPr>
        <w:t xml:space="preserve">spuit untuk oral, </w:t>
      </w:r>
      <w:r w:rsidRPr="00B62A60">
        <w:rPr>
          <w:rFonts w:ascii="Times New Roman" w:hAnsi="Times New Roman" w:cs="Times New Roman"/>
          <w:i/>
          <w:sz w:val="24"/>
          <w:szCs w:val="24"/>
        </w:rPr>
        <w:t>beaker glass</w:t>
      </w:r>
      <w:r>
        <w:rPr>
          <w:rFonts w:ascii="Times New Roman" w:hAnsi="Times New Roman" w:cs="Times New Roman"/>
          <w:i/>
          <w:sz w:val="24"/>
          <w:szCs w:val="24"/>
        </w:rPr>
        <w:t xml:space="preserve"> (pyrex)</w:t>
      </w:r>
      <w:r w:rsidRPr="00B62A60">
        <w:rPr>
          <w:rFonts w:ascii="Times New Roman" w:hAnsi="Times New Roman" w:cs="Times New Roman"/>
          <w:sz w:val="24"/>
          <w:szCs w:val="24"/>
        </w:rPr>
        <w:t>, batang</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pengaduk</w:t>
      </w:r>
      <w:r w:rsidR="00051E58">
        <w:rPr>
          <w:rFonts w:ascii="Times New Roman" w:hAnsi="Times New Roman" w:cs="Times New Roman"/>
          <w:sz w:val="24"/>
          <w:szCs w:val="24"/>
          <w:lang w:val="id-ID"/>
        </w:rPr>
        <w:t xml:space="preserve"> </w:t>
      </w:r>
      <w:r w:rsidRPr="001967EC">
        <w:rPr>
          <w:rFonts w:ascii="Times New Roman" w:hAnsi="Times New Roman" w:cs="Times New Roman"/>
          <w:i/>
          <w:sz w:val="24"/>
          <w:szCs w:val="24"/>
        </w:rPr>
        <w:t>(pyrex),</w:t>
      </w:r>
      <w:r>
        <w:rPr>
          <w:rFonts w:ascii="Times New Roman" w:hAnsi="Times New Roman" w:cs="Times New Roman"/>
          <w:sz w:val="24"/>
          <w:szCs w:val="24"/>
        </w:rPr>
        <w:t xml:space="preserve"> blender </w:t>
      </w:r>
      <w:r w:rsidRPr="001967EC">
        <w:rPr>
          <w:rFonts w:ascii="Times New Roman" w:hAnsi="Times New Roman" w:cs="Times New Roman"/>
          <w:i/>
          <w:sz w:val="24"/>
          <w:szCs w:val="24"/>
        </w:rPr>
        <w:t xml:space="preserve">(philips), </w:t>
      </w:r>
      <w:r w:rsidRPr="00B62A60">
        <w:rPr>
          <w:rFonts w:ascii="Times New Roman" w:hAnsi="Times New Roman" w:cs="Times New Roman"/>
          <w:sz w:val="24"/>
          <w:szCs w:val="24"/>
        </w:rPr>
        <w:t>labu</w:t>
      </w:r>
      <w:r w:rsidR="00003C6E">
        <w:rPr>
          <w:rFonts w:ascii="Times New Roman" w:hAnsi="Times New Roman" w:cs="Times New Roman"/>
          <w:sz w:val="24"/>
          <w:szCs w:val="24"/>
        </w:rPr>
        <w:t xml:space="preserve"> ukur </w:t>
      </w:r>
      <w:r w:rsidR="00003C6E" w:rsidRPr="001967EC">
        <w:rPr>
          <w:rFonts w:ascii="Times New Roman" w:hAnsi="Times New Roman" w:cs="Times New Roman"/>
          <w:i/>
          <w:sz w:val="24"/>
          <w:szCs w:val="24"/>
        </w:rPr>
        <w:t>(pyrex)</w:t>
      </w:r>
      <w:r w:rsidR="00051E58">
        <w:rPr>
          <w:rFonts w:ascii="Times New Roman" w:hAnsi="Times New Roman" w:cs="Times New Roman"/>
          <w:i/>
          <w:sz w:val="24"/>
          <w:szCs w:val="24"/>
          <w:lang w:val="id-ID"/>
        </w:rPr>
        <w:t xml:space="preserve"> </w:t>
      </w:r>
      <w:r w:rsidRPr="00B62A60">
        <w:rPr>
          <w:rFonts w:ascii="Times New Roman" w:hAnsi="Times New Roman" w:cs="Times New Roman"/>
          <w:sz w:val="24"/>
          <w:szCs w:val="24"/>
        </w:rPr>
        <w:t>erlemeyer</w:t>
      </w:r>
      <w:r w:rsidR="00051E58">
        <w:rPr>
          <w:rFonts w:ascii="Times New Roman" w:hAnsi="Times New Roman" w:cs="Times New Roman"/>
          <w:sz w:val="24"/>
          <w:szCs w:val="24"/>
          <w:lang w:val="id-ID"/>
        </w:rPr>
        <w:t xml:space="preserve"> </w:t>
      </w:r>
      <w:r w:rsidRPr="001967EC">
        <w:rPr>
          <w:rFonts w:ascii="Times New Roman" w:hAnsi="Times New Roman" w:cs="Times New Roman"/>
          <w:i/>
          <w:sz w:val="24"/>
          <w:szCs w:val="24"/>
        </w:rPr>
        <w:t>(pyrex),</w:t>
      </w:r>
      <w:r w:rsidR="00051E58">
        <w:rPr>
          <w:rFonts w:ascii="Times New Roman" w:hAnsi="Times New Roman" w:cs="Times New Roman"/>
          <w:sz w:val="24"/>
          <w:szCs w:val="24"/>
        </w:rPr>
        <w:t xml:space="preserve"> lumpang, alu,</w:t>
      </w:r>
      <w:r w:rsidR="00051E58">
        <w:rPr>
          <w:rFonts w:ascii="Times New Roman" w:hAnsi="Times New Roman" w:cs="Times New Roman"/>
          <w:sz w:val="24"/>
          <w:szCs w:val="24"/>
          <w:lang w:val="id-ID"/>
        </w:rPr>
        <w:t xml:space="preserve"> </w:t>
      </w:r>
      <w:r w:rsidR="00051E58">
        <w:rPr>
          <w:rFonts w:ascii="Times New Roman" w:hAnsi="Times New Roman" w:cs="Times New Roman"/>
          <w:sz w:val="24"/>
          <w:szCs w:val="24"/>
        </w:rPr>
        <w:t>pipet</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tetes,</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baskom</w:t>
      </w:r>
      <w:r w:rsidR="00051E58">
        <w:rPr>
          <w:rFonts w:ascii="Times New Roman" w:hAnsi="Times New Roman" w:cs="Times New Roman"/>
          <w:sz w:val="24"/>
          <w:szCs w:val="24"/>
          <w:lang w:val="id-ID"/>
        </w:rPr>
        <w:t xml:space="preserve"> </w:t>
      </w:r>
      <w:r>
        <w:rPr>
          <w:rFonts w:ascii="Times New Roman" w:hAnsi="Times New Roman" w:cs="Times New Roman"/>
          <w:i/>
          <w:sz w:val="24"/>
          <w:szCs w:val="24"/>
        </w:rPr>
        <w:t>(plastik</w:t>
      </w:r>
      <w:r w:rsidRPr="001967EC">
        <w:rPr>
          <w:rFonts w:ascii="Times New Roman" w:hAnsi="Times New Roman" w:cs="Times New Roman"/>
          <w:i/>
          <w:sz w:val="24"/>
          <w:szCs w:val="24"/>
        </w:rPr>
        <w:t>),</w:t>
      </w:r>
      <w:r w:rsidRPr="00B62A60">
        <w:rPr>
          <w:rFonts w:ascii="Times New Roman" w:hAnsi="Times New Roman" w:cs="Times New Roman"/>
          <w:sz w:val="24"/>
          <w:szCs w:val="24"/>
        </w:rPr>
        <w:t>spatel</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,timbangan</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analitik,</w:t>
      </w:r>
      <w:r w:rsidR="00051E58">
        <w:rPr>
          <w:rFonts w:ascii="Times New Roman" w:hAnsi="Times New Roman" w:cs="Times New Roman"/>
          <w:sz w:val="24"/>
          <w:szCs w:val="24"/>
          <w:lang w:val="id-ID"/>
        </w:rPr>
        <w:t xml:space="preserve"> </w:t>
      </w:r>
      <w:r w:rsidRPr="001967EC">
        <w:rPr>
          <w:rFonts w:ascii="Times New Roman" w:hAnsi="Times New Roman" w:cs="Times New Roman"/>
          <w:i/>
          <w:sz w:val="24"/>
          <w:szCs w:val="24"/>
        </w:rPr>
        <w:t>rotary evavorator</w:t>
      </w:r>
      <w:r w:rsidRPr="00B62A60">
        <w:rPr>
          <w:rFonts w:ascii="Times New Roman" w:hAnsi="Times New Roman" w:cs="Times New Roman"/>
          <w:sz w:val="24"/>
          <w:szCs w:val="24"/>
        </w:rPr>
        <w:t>,</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kertas</w:t>
      </w:r>
      <w:r w:rsidR="00051E58">
        <w:rPr>
          <w:rFonts w:ascii="Times New Roman" w:hAnsi="Times New Roman" w:cs="Times New Roman"/>
          <w:sz w:val="24"/>
          <w:szCs w:val="24"/>
          <w:lang w:val="id-ID"/>
        </w:rPr>
        <w:t xml:space="preserve"> </w:t>
      </w:r>
      <w:r w:rsidRPr="00B62A60">
        <w:rPr>
          <w:rFonts w:ascii="Times New Roman" w:hAnsi="Times New Roman" w:cs="Times New Roman"/>
          <w:sz w:val="24"/>
          <w:szCs w:val="24"/>
        </w:rPr>
        <w:t>sarin</w:t>
      </w:r>
      <w:r>
        <w:rPr>
          <w:rFonts w:ascii="Times New Roman" w:hAnsi="Times New Roman" w:cs="Times New Roman"/>
          <w:sz w:val="24"/>
          <w:szCs w:val="24"/>
        </w:rPr>
        <w:t xml:space="preserve">g, pakan mencit atau sekam mencit, botol gelap, </w:t>
      </w:r>
      <w:r w:rsidR="000C4977">
        <w:rPr>
          <w:rFonts w:ascii="Times New Roman" w:hAnsi="Times New Roman" w:cs="Times New Roman"/>
          <w:i/>
          <w:sz w:val="24"/>
          <w:szCs w:val="24"/>
        </w:rPr>
        <w:t xml:space="preserve">stopwatch, Buret, </w:t>
      </w:r>
      <w:r w:rsidR="000C4977" w:rsidRPr="000C4977">
        <w:rPr>
          <w:rFonts w:ascii="Times New Roman" w:hAnsi="Times New Roman" w:cs="Times New Roman"/>
          <w:sz w:val="24"/>
          <w:szCs w:val="24"/>
        </w:rPr>
        <w:t>sinar UV</w:t>
      </w:r>
      <w:r w:rsidR="000C4977">
        <w:rPr>
          <w:rFonts w:ascii="Times New Roman" w:hAnsi="Times New Roman" w:cs="Times New Roman"/>
          <w:sz w:val="24"/>
          <w:szCs w:val="24"/>
        </w:rPr>
        <w:t>, water batc, cawan, gelas ukur (</w:t>
      </w:r>
      <w:r w:rsidR="000C4977" w:rsidRPr="001967EC">
        <w:rPr>
          <w:rFonts w:ascii="Times New Roman" w:hAnsi="Times New Roman" w:cs="Times New Roman"/>
          <w:i/>
          <w:sz w:val="24"/>
          <w:szCs w:val="24"/>
        </w:rPr>
        <w:t>pyrex</w:t>
      </w:r>
      <w:r w:rsidR="000C4977">
        <w:rPr>
          <w:rFonts w:ascii="Times New Roman" w:hAnsi="Times New Roman" w:cs="Times New Roman"/>
          <w:i/>
          <w:sz w:val="24"/>
          <w:szCs w:val="24"/>
        </w:rPr>
        <w:t>)</w:t>
      </w:r>
      <w:r w:rsidR="000C4977">
        <w:rPr>
          <w:rFonts w:ascii="Times New Roman" w:hAnsi="Times New Roman" w:cs="Times New Roman"/>
          <w:sz w:val="24"/>
          <w:szCs w:val="24"/>
        </w:rPr>
        <w:t>, beaker gelas (</w:t>
      </w:r>
      <w:r w:rsidR="000C4977" w:rsidRPr="001967EC">
        <w:rPr>
          <w:rFonts w:ascii="Times New Roman" w:hAnsi="Times New Roman" w:cs="Times New Roman"/>
          <w:i/>
          <w:sz w:val="24"/>
          <w:szCs w:val="24"/>
        </w:rPr>
        <w:t>pyrex</w:t>
      </w:r>
      <w:r w:rsidR="000C4977">
        <w:rPr>
          <w:rFonts w:ascii="Times New Roman" w:hAnsi="Times New Roman" w:cs="Times New Roman"/>
          <w:i/>
          <w:sz w:val="24"/>
          <w:szCs w:val="24"/>
        </w:rPr>
        <w:t xml:space="preserve">), </w:t>
      </w:r>
      <w:r w:rsidR="000C4977" w:rsidRPr="000C4977">
        <w:rPr>
          <w:rFonts w:ascii="Times New Roman" w:hAnsi="Times New Roman" w:cs="Times New Roman"/>
          <w:sz w:val="24"/>
          <w:szCs w:val="24"/>
        </w:rPr>
        <w:t>keranjang mencit (kandang mencit</w:t>
      </w:r>
      <w:r w:rsidR="000C4977">
        <w:rPr>
          <w:rFonts w:ascii="Times New Roman" w:hAnsi="Times New Roman" w:cs="Times New Roman"/>
          <w:i/>
          <w:sz w:val="24"/>
          <w:szCs w:val="24"/>
        </w:rPr>
        <w:t xml:space="preserve">). </w:t>
      </w:r>
    </w:p>
    <w:p w:rsidR="003A7FFE" w:rsidRPr="004438B4" w:rsidRDefault="003A7FFE" w:rsidP="00FD0740">
      <w:pPr>
        <w:spacing w:after="0" w:line="360" w:lineRule="auto"/>
        <w:ind w:firstLine="567"/>
        <w:jc w:val="both"/>
        <w:rPr>
          <w:rFonts w:ascii="Times New Roman" w:hAnsi="Times New Roman" w:cs="Times New Roman"/>
          <w:i/>
          <w:sz w:val="24"/>
          <w:szCs w:val="24"/>
        </w:rPr>
      </w:pPr>
    </w:p>
    <w:p w:rsidR="004438B4" w:rsidRDefault="004438B4" w:rsidP="00FD0740">
      <w:pPr>
        <w:spacing w:after="0" w:line="360" w:lineRule="auto"/>
        <w:jc w:val="both"/>
        <w:rPr>
          <w:rFonts w:ascii="Times New Roman" w:hAnsi="Times New Roman" w:cs="Times New Roman"/>
          <w:b/>
          <w:sz w:val="24"/>
          <w:szCs w:val="24"/>
        </w:rPr>
      </w:pPr>
      <w:r w:rsidRPr="004438B4">
        <w:rPr>
          <w:rFonts w:ascii="Times New Roman" w:hAnsi="Times New Roman" w:cs="Times New Roman"/>
          <w:b/>
          <w:sz w:val="24"/>
          <w:szCs w:val="24"/>
        </w:rPr>
        <w:t xml:space="preserve">Bahan </w:t>
      </w:r>
    </w:p>
    <w:p w:rsidR="003A7FFE" w:rsidRDefault="004438B4" w:rsidP="00FD0740">
      <w:pPr>
        <w:spacing w:after="100" w:afterAutospacing="1"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Na CMC 1% </w:t>
      </w:r>
      <w:r w:rsidRPr="00351104">
        <w:rPr>
          <w:rFonts w:ascii="Times New Roman" w:hAnsi="Times New Roman" w:cs="Times New Roman"/>
          <w:sz w:val="24"/>
          <w:szCs w:val="24"/>
        </w:rPr>
        <w:t xml:space="preserve">,umbi ganyong </w:t>
      </w:r>
      <w:r>
        <w:rPr>
          <w:rFonts w:ascii="Times New Roman" w:hAnsi="Times New Roman" w:cs="Times New Roman"/>
          <w:i/>
          <w:sz w:val="24"/>
          <w:szCs w:val="24"/>
        </w:rPr>
        <w:t>(C</w:t>
      </w:r>
      <w:r w:rsidRPr="00351104">
        <w:rPr>
          <w:rFonts w:ascii="Times New Roman" w:hAnsi="Times New Roman" w:cs="Times New Roman"/>
          <w:i/>
          <w:sz w:val="24"/>
          <w:szCs w:val="24"/>
        </w:rPr>
        <w:t xml:space="preserve">anna edulis </w:t>
      </w:r>
      <w:r w:rsidRPr="002217E8">
        <w:rPr>
          <w:rFonts w:ascii="Times New Roman" w:hAnsi="Times New Roman" w:cs="Times New Roman"/>
          <w:sz w:val="24"/>
          <w:szCs w:val="24"/>
        </w:rPr>
        <w:t>Ker</w:t>
      </w:r>
      <w:r w:rsidRPr="002217E8">
        <w:rPr>
          <w:rFonts w:ascii="Times New Roman" w:hAnsi="Times New Roman" w:cs="Times New Roman"/>
          <w:i/>
          <w:sz w:val="24"/>
          <w:szCs w:val="24"/>
        </w:rPr>
        <w:t>)</w:t>
      </w:r>
      <w:r w:rsidRPr="002217E8">
        <w:rPr>
          <w:rFonts w:ascii="Times New Roman" w:hAnsi="Times New Roman" w:cs="Times New Roman"/>
          <w:sz w:val="24"/>
          <w:szCs w:val="24"/>
        </w:rPr>
        <w:t>,</w:t>
      </w:r>
      <w:r w:rsidRPr="00351104">
        <w:rPr>
          <w:rFonts w:ascii="Times New Roman" w:hAnsi="Times New Roman" w:cs="Times New Roman"/>
          <w:sz w:val="24"/>
          <w:szCs w:val="24"/>
        </w:rPr>
        <w:t>loperamid</w:t>
      </w:r>
      <w:r w:rsidR="001E1CFC">
        <w:rPr>
          <w:rFonts w:ascii="Times New Roman" w:hAnsi="Times New Roman" w:cs="Times New Roman"/>
          <w:sz w:val="24"/>
          <w:szCs w:val="24"/>
        </w:rPr>
        <w:t xml:space="preserve"> 0,442 </w:t>
      </w:r>
      <w:r>
        <w:rPr>
          <w:rFonts w:ascii="Times New Roman" w:hAnsi="Times New Roman" w:cs="Times New Roman"/>
          <w:sz w:val="24"/>
          <w:szCs w:val="24"/>
        </w:rPr>
        <w:t xml:space="preserve">mg/20 g BB mencit, </w:t>
      </w:r>
      <w:r w:rsidRPr="006D3AF4">
        <w:rPr>
          <w:rFonts w:ascii="Times New Roman" w:hAnsi="Times New Roman" w:cs="Times New Roman"/>
          <w:i/>
          <w:sz w:val="24"/>
          <w:szCs w:val="24"/>
        </w:rPr>
        <w:t>oleum ricini</w:t>
      </w:r>
      <w:r>
        <w:rPr>
          <w:rFonts w:ascii="Times New Roman" w:hAnsi="Times New Roman" w:cs="Times New Roman"/>
          <w:sz w:val="24"/>
          <w:szCs w:val="24"/>
        </w:rPr>
        <w:t xml:space="preserve"> 0,75ml/20 g BB mencit sebagai peginduksi, aquades, Mg, HCL (p), aseton P, asam oksalat P, asam borat P, eter P, FeCL</w:t>
      </w:r>
      <w:r w:rsidR="00926F39">
        <w:rPr>
          <w:rFonts w:ascii="Times New Roman" w:hAnsi="Times New Roman" w:cs="Times New Roman"/>
          <w:sz w:val="24"/>
          <w:szCs w:val="24"/>
          <w:vertAlign w:val="subscript"/>
        </w:rPr>
        <w:t xml:space="preserve">3, </w:t>
      </w:r>
      <w:r w:rsidR="00926F39">
        <w:rPr>
          <w:rFonts w:ascii="Times New Roman" w:hAnsi="Times New Roman" w:cs="Times New Roman"/>
          <w:sz w:val="24"/>
          <w:szCs w:val="24"/>
        </w:rPr>
        <w:t xml:space="preserve">etanol 96%, etanol 70%. </w:t>
      </w:r>
    </w:p>
    <w:p w:rsidR="00051E58" w:rsidRDefault="00051E58" w:rsidP="00FD0740">
      <w:pPr>
        <w:spacing w:after="100" w:afterAutospacing="1" w:line="360" w:lineRule="auto"/>
        <w:ind w:firstLine="567"/>
        <w:jc w:val="both"/>
        <w:rPr>
          <w:rFonts w:ascii="Times New Roman" w:hAnsi="Times New Roman" w:cs="Times New Roman"/>
          <w:sz w:val="24"/>
          <w:szCs w:val="24"/>
          <w:lang w:val="id-ID"/>
        </w:rPr>
      </w:pPr>
    </w:p>
    <w:p w:rsidR="00051E58" w:rsidRPr="00051E58" w:rsidRDefault="00051E58" w:rsidP="00FD0740">
      <w:pPr>
        <w:spacing w:after="100" w:afterAutospacing="1" w:line="360" w:lineRule="auto"/>
        <w:ind w:firstLine="567"/>
        <w:jc w:val="both"/>
        <w:rPr>
          <w:rFonts w:ascii="Times New Roman" w:hAnsi="Times New Roman" w:cs="Times New Roman"/>
          <w:sz w:val="24"/>
          <w:szCs w:val="24"/>
          <w:lang w:val="id-ID"/>
        </w:rPr>
      </w:pPr>
    </w:p>
    <w:p w:rsidR="003A7FFE" w:rsidRDefault="003A7FFE" w:rsidP="00FD0740">
      <w:pPr>
        <w:spacing w:after="100" w:afterAutospacing="1" w:line="360" w:lineRule="auto"/>
        <w:jc w:val="both"/>
        <w:rPr>
          <w:rFonts w:ascii="Times New Roman" w:hAnsi="Times New Roman" w:cs="Times New Roman"/>
          <w:b/>
          <w:sz w:val="24"/>
          <w:szCs w:val="24"/>
        </w:rPr>
      </w:pPr>
      <w:r w:rsidRPr="003A7FFE">
        <w:rPr>
          <w:rFonts w:ascii="Times New Roman" w:hAnsi="Times New Roman" w:cs="Times New Roman"/>
          <w:b/>
          <w:sz w:val="24"/>
          <w:szCs w:val="24"/>
        </w:rPr>
        <w:lastRenderedPageBreak/>
        <w:t xml:space="preserve">Metode </w:t>
      </w:r>
      <w:r>
        <w:rPr>
          <w:rFonts w:ascii="Times New Roman" w:hAnsi="Times New Roman" w:cs="Times New Roman"/>
          <w:b/>
          <w:sz w:val="24"/>
          <w:szCs w:val="24"/>
        </w:rPr>
        <w:t>P</w:t>
      </w:r>
      <w:r w:rsidRPr="003A7FFE">
        <w:rPr>
          <w:rFonts w:ascii="Times New Roman" w:hAnsi="Times New Roman" w:cs="Times New Roman"/>
          <w:b/>
          <w:sz w:val="24"/>
          <w:szCs w:val="24"/>
        </w:rPr>
        <w:t xml:space="preserve">engujian </w:t>
      </w:r>
      <w:r>
        <w:rPr>
          <w:rFonts w:ascii="Times New Roman" w:hAnsi="Times New Roman" w:cs="Times New Roman"/>
          <w:b/>
          <w:sz w:val="24"/>
          <w:szCs w:val="24"/>
        </w:rPr>
        <w:t>A</w:t>
      </w:r>
      <w:r w:rsidRPr="003A7FFE">
        <w:rPr>
          <w:rFonts w:ascii="Times New Roman" w:hAnsi="Times New Roman" w:cs="Times New Roman"/>
          <w:b/>
          <w:sz w:val="24"/>
          <w:szCs w:val="24"/>
        </w:rPr>
        <w:t>ntidiare</w:t>
      </w:r>
    </w:p>
    <w:p w:rsidR="003A7FFE" w:rsidRDefault="003A7FFE" w:rsidP="00FD0740">
      <w:pPr>
        <w:tabs>
          <w:tab w:val="left" w:pos="1134"/>
        </w:tabs>
        <w:spacing w:after="0" w:line="360" w:lineRule="auto"/>
        <w:ind w:firstLine="567"/>
        <w:jc w:val="both"/>
        <w:rPr>
          <w:rFonts w:ascii="Times New Roman" w:hAnsi="Times New Roman" w:cs="Times New Roman"/>
          <w:sz w:val="24"/>
          <w:szCs w:val="24"/>
          <w:lang w:eastAsia="id-ID"/>
        </w:rPr>
      </w:pPr>
      <w:r w:rsidRPr="008A64D8">
        <w:rPr>
          <w:rFonts w:ascii="Times New Roman" w:hAnsi="Times New Roman" w:cs="Times New Roman"/>
          <w:sz w:val="24"/>
          <w:szCs w:val="24"/>
          <w:lang w:eastAsia="id-ID"/>
        </w:rPr>
        <w:t xml:space="preserve">Metode yang digunakan yaitu </w:t>
      </w:r>
      <w:r w:rsidRPr="008A64D8">
        <w:rPr>
          <w:rFonts w:ascii="Times New Roman" w:hAnsi="Times New Roman" w:cs="Times New Roman"/>
          <w:i/>
          <w:sz w:val="24"/>
          <w:szCs w:val="24"/>
          <w:lang w:eastAsia="id-ID"/>
        </w:rPr>
        <w:t>castor oil</w:t>
      </w:r>
      <w:r w:rsidRPr="008A64D8">
        <w:rPr>
          <w:rFonts w:ascii="Times New Roman" w:hAnsi="Times New Roman" w:cs="Times New Roman"/>
          <w:sz w:val="24"/>
          <w:szCs w:val="24"/>
          <w:lang w:eastAsia="id-ID"/>
        </w:rPr>
        <w:t xml:space="preserve"> induksi di</w:t>
      </w:r>
      <w:r>
        <w:rPr>
          <w:rFonts w:ascii="Times New Roman" w:hAnsi="Times New Roman" w:cs="Times New Roman"/>
          <w:sz w:val="24"/>
          <w:szCs w:val="24"/>
          <w:lang w:eastAsia="id-ID"/>
        </w:rPr>
        <w:t xml:space="preserve">are atau metode proteksi diare </w:t>
      </w:r>
      <w:r w:rsidRPr="008A64D8">
        <w:rPr>
          <w:rFonts w:ascii="Times New Roman" w:hAnsi="Times New Roman" w:cs="Times New Roman"/>
          <w:sz w:val="24"/>
          <w:szCs w:val="24"/>
          <w:lang w:eastAsia="id-ID"/>
        </w:rPr>
        <w:t xml:space="preserve">digunakan </w:t>
      </w:r>
      <w:r w:rsidRPr="008A64D8">
        <w:rPr>
          <w:rFonts w:ascii="Times New Roman" w:hAnsi="Times New Roman" w:cs="Times New Roman"/>
          <w:i/>
          <w:sz w:val="24"/>
          <w:szCs w:val="24"/>
          <w:lang w:eastAsia="id-ID"/>
        </w:rPr>
        <w:t>oleum ricini</w:t>
      </w:r>
      <w:r w:rsidRPr="008A64D8">
        <w:rPr>
          <w:rFonts w:ascii="Times New Roman" w:hAnsi="Times New Roman" w:cs="Times New Roman"/>
          <w:sz w:val="24"/>
          <w:szCs w:val="24"/>
          <w:lang w:eastAsia="id-ID"/>
        </w:rPr>
        <w:t xml:space="preserve"> sebagai penginduksi</w:t>
      </w:r>
      <w:r>
        <w:rPr>
          <w:rFonts w:ascii="Times New Roman" w:hAnsi="Times New Roman" w:cs="Times New Roman"/>
          <w:sz w:val="24"/>
          <w:szCs w:val="24"/>
          <w:lang w:eastAsia="id-ID"/>
        </w:rPr>
        <w:t xml:space="preserve"> diare</w:t>
      </w:r>
      <w:r w:rsidRPr="008A64D8">
        <w:rPr>
          <w:rFonts w:ascii="Times New Roman" w:hAnsi="Times New Roman" w:cs="Times New Roman"/>
          <w:sz w:val="24"/>
          <w:szCs w:val="24"/>
          <w:lang w:eastAsia="id-ID"/>
        </w:rPr>
        <w:t xml:space="preserve"> merupakan trigliserida dari asam rasinolat yang dapat terhidrolisis dalam usus ole</w:t>
      </w:r>
      <w:r>
        <w:rPr>
          <w:rFonts w:ascii="Times New Roman" w:hAnsi="Times New Roman" w:cs="Times New Roman"/>
          <w:sz w:val="24"/>
          <w:szCs w:val="24"/>
          <w:lang w:eastAsia="id-ID"/>
        </w:rPr>
        <w:t>h</w:t>
      </w:r>
      <w:r w:rsidRPr="008A64D8">
        <w:rPr>
          <w:rFonts w:ascii="Times New Roman" w:hAnsi="Times New Roman" w:cs="Times New Roman"/>
          <w:sz w:val="24"/>
          <w:szCs w:val="24"/>
          <w:lang w:eastAsia="id-ID"/>
        </w:rPr>
        <w:t xml:space="preserve"> lipase menjadi gliserin dan asam rasinolat.Sebagai surfaktan </w:t>
      </w:r>
      <w:r>
        <w:rPr>
          <w:rFonts w:ascii="Times New Roman" w:hAnsi="Times New Roman" w:cs="Times New Roman"/>
          <w:sz w:val="24"/>
          <w:szCs w:val="24"/>
          <w:lang w:eastAsia="id-ID"/>
        </w:rPr>
        <w:t>anionik</w:t>
      </w:r>
      <w:r w:rsidRPr="008A64D8">
        <w:rPr>
          <w:rFonts w:ascii="Times New Roman" w:hAnsi="Times New Roman" w:cs="Times New Roman"/>
          <w:sz w:val="24"/>
          <w:szCs w:val="24"/>
          <w:lang w:eastAsia="id-ID"/>
        </w:rPr>
        <w:t xml:space="preserve"> zat ini bekerja mengurangi absorbs</w:t>
      </w:r>
      <w:r>
        <w:rPr>
          <w:rFonts w:ascii="Times New Roman" w:hAnsi="Times New Roman" w:cs="Times New Roman"/>
          <w:sz w:val="24"/>
          <w:szCs w:val="24"/>
          <w:lang w:eastAsia="id-ID"/>
        </w:rPr>
        <w:t>i</w:t>
      </w:r>
      <w:r w:rsidRPr="008A64D8">
        <w:rPr>
          <w:rFonts w:ascii="Times New Roman" w:hAnsi="Times New Roman" w:cs="Times New Roman"/>
          <w:sz w:val="24"/>
          <w:szCs w:val="24"/>
          <w:lang w:eastAsia="id-ID"/>
        </w:rPr>
        <w:t xml:space="preserve"> neto cairan dan elektrolit serta menstimulasi </w:t>
      </w:r>
      <w:r>
        <w:rPr>
          <w:rFonts w:ascii="Times New Roman" w:hAnsi="Times New Roman" w:cs="Times New Roman"/>
          <w:sz w:val="24"/>
          <w:szCs w:val="24"/>
          <w:lang w:eastAsia="id-ID"/>
        </w:rPr>
        <w:t>peristaltik</w:t>
      </w:r>
      <w:r w:rsidRPr="008A64D8">
        <w:rPr>
          <w:rFonts w:ascii="Times New Roman" w:hAnsi="Times New Roman" w:cs="Times New Roman"/>
          <w:sz w:val="24"/>
          <w:szCs w:val="24"/>
          <w:lang w:eastAsia="id-ID"/>
        </w:rPr>
        <w:t xml:space="preserve"> usus, sehingga </w:t>
      </w:r>
      <w:r w:rsidRPr="002A1B0B">
        <w:rPr>
          <w:rFonts w:ascii="Times New Roman" w:hAnsi="Times New Roman" w:cs="Times New Roman"/>
          <w:i/>
          <w:sz w:val="24"/>
          <w:szCs w:val="24"/>
          <w:lang w:eastAsia="id-ID"/>
        </w:rPr>
        <w:t>oleum ricini</w:t>
      </w:r>
      <w:r w:rsidRPr="008A64D8">
        <w:rPr>
          <w:rFonts w:ascii="Times New Roman" w:hAnsi="Times New Roman" w:cs="Times New Roman"/>
          <w:sz w:val="24"/>
          <w:szCs w:val="24"/>
          <w:lang w:eastAsia="id-ID"/>
        </w:rPr>
        <w:t xml:space="preserve"> dapat menyebabkan diare</w:t>
      </w:r>
      <w:r>
        <w:rPr>
          <w:rFonts w:ascii="Times New Roman" w:hAnsi="Times New Roman" w:cs="Times New Roman"/>
          <w:sz w:val="24"/>
          <w:szCs w:val="24"/>
          <w:lang w:eastAsia="id-ID"/>
        </w:rPr>
        <w:t>.</w:t>
      </w:r>
    </w:p>
    <w:p w:rsidR="003A7FFE" w:rsidRPr="003A7FFE" w:rsidRDefault="003A7FFE" w:rsidP="00FD0740">
      <w:pPr>
        <w:spacing w:after="100" w:afterAutospacing="1" w:line="360" w:lineRule="auto"/>
        <w:jc w:val="both"/>
        <w:rPr>
          <w:rFonts w:ascii="Times New Roman" w:hAnsi="Times New Roman" w:cs="Times New Roman"/>
          <w:sz w:val="24"/>
          <w:szCs w:val="24"/>
        </w:rPr>
      </w:pPr>
    </w:p>
    <w:p w:rsidR="005E4D07" w:rsidRDefault="005E4D07" w:rsidP="00FD07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Pr="005E4D07">
        <w:rPr>
          <w:rFonts w:ascii="Times New Roman" w:hAnsi="Times New Roman" w:cs="Times New Roman"/>
          <w:b/>
          <w:sz w:val="24"/>
          <w:szCs w:val="24"/>
        </w:rPr>
        <w:t>embuatan Ekstrak Etanol Umbi Ganyong</w:t>
      </w:r>
      <w:r w:rsidR="005F043C" w:rsidRPr="005E4D07">
        <w:rPr>
          <w:rFonts w:ascii="Times New Roman" w:hAnsi="Times New Roman" w:cs="Times New Roman"/>
          <w:b/>
          <w:sz w:val="24"/>
          <w:szCs w:val="24"/>
        </w:rPr>
        <w:t>(</w:t>
      </w:r>
      <w:r w:rsidR="005F043C" w:rsidRPr="00C967A8">
        <w:rPr>
          <w:rFonts w:ascii="Times New Roman" w:hAnsi="Times New Roman" w:cs="Times New Roman"/>
          <w:b/>
          <w:i/>
          <w:sz w:val="24"/>
          <w:szCs w:val="24"/>
        </w:rPr>
        <w:t>Canna edulis</w:t>
      </w:r>
      <w:r w:rsidR="005F043C" w:rsidRPr="005E4D07">
        <w:rPr>
          <w:rFonts w:ascii="Times New Roman" w:hAnsi="Times New Roman" w:cs="Times New Roman"/>
          <w:b/>
          <w:sz w:val="24"/>
          <w:szCs w:val="24"/>
        </w:rPr>
        <w:t xml:space="preserve"> Ker</w:t>
      </w:r>
      <w:r w:rsidRPr="005E4D07">
        <w:rPr>
          <w:rFonts w:ascii="Times New Roman" w:hAnsi="Times New Roman" w:cs="Times New Roman"/>
          <w:b/>
          <w:sz w:val="24"/>
          <w:szCs w:val="24"/>
        </w:rPr>
        <w:t>)</w:t>
      </w:r>
    </w:p>
    <w:p w:rsidR="008E3DAD" w:rsidRDefault="008E3DAD" w:rsidP="00FD0740">
      <w:pPr>
        <w:spacing w:after="0" w:line="360" w:lineRule="auto"/>
        <w:jc w:val="both"/>
        <w:rPr>
          <w:rFonts w:ascii="Times New Roman" w:hAnsi="Times New Roman" w:cs="Times New Roman"/>
          <w:b/>
          <w:sz w:val="24"/>
          <w:szCs w:val="24"/>
        </w:rPr>
      </w:pPr>
    </w:p>
    <w:p w:rsidR="005E4D07" w:rsidRDefault="005E4D07" w:rsidP="00FD0740">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Simplisia segar yang sudah  di ambil sebanyak 2000g dimasukkan dalam wadah tertutup (botol gelap), lalu dimaserasi dengan 15000 ml pelarut etanol 70 %  selama 5 hari terlindung dari cahaya matahari sambil sering diaduk, kemudian saring menggunakan kertas saring. Hasil maserat di pekatkan menggunakan </w:t>
      </w:r>
      <w:r w:rsidRPr="0028534D">
        <w:rPr>
          <w:rFonts w:ascii="Times New Roman" w:hAnsi="Times New Roman" w:cs="Times New Roman"/>
          <w:i/>
          <w:sz w:val="24"/>
          <w:szCs w:val="24"/>
        </w:rPr>
        <w:t xml:space="preserve">rotary evavorator </w:t>
      </w:r>
      <w:r>
        <w:rPr>
          <w:rFonts w:ascii="Times New Roman" w:hAnsi="Times New Roman" w:cs="Times New Roman"/>
          <w:sz w:val="24"/>
          <w:szCs w:val="24"/>
        </w:rPr>
        <w:t>dengan pengaturan suhu 70</w:t>
      </w:r>
      <w:r w:rsidRPr="0029751C">
        <w:rPr>
          <w:rFonts w:ascii="Times New Roman" w:hAnsi="Times New Roman" w:cs="Times New Roman"/>
          <w:sz w:val="24"/>
          <w:szCs w:val="24"/>
          <w:vertAlign w:val="superscript"/>
        </w:rPr>
        <w:t>0</w:t>
      </w:r>
      <w:r>
        <w:rPr>
          <w:rFonts w:ascii="Times New Roman" w:hAnsi="Times New Roman" w:cs="Times New Roman"/>
          <w:sz w:val="24"/>
          <w:szCs w:val="24"/>
        </w:rPr>
        <w:t>C dengan kecepatan 70 rpm.</w:t>
      </w:r>
    </w:p>
    <w:p w:rsidR="005E4D07" w:rsidRPr="005E4D07" w:rsidRDefault="005E4D07" w:rsidP="00FD0740">
      <w:pPr>
        <w:spacing w:after="0" w:line="360" w:lineRule="auto"/>
        <w:ind w:firstLine="720"/>
        <w:jc w:val="both"/>
        <w:rPr>
          <w:rFonts w:ascii="Times New Roman" w:hAnsi="Times New Roman" w:cs="Times New Roman"/>
          <w:b/>
          <w:sz w:val="24"/>
          <w:szCs w:val="24"/>
        </w:rPr>
      </w:pPr>
    </w:p>
    <w:p w:rsidR="004438B4" w:rsidRPr="004438B4" w:rsidRDefault="004438B4" w:rsidP="00FD0740">
      <w:pPr>
        <w:widowControl w:val="0"/>
        <w:tabs>
          <w:tab w:val="left" w:pos="993"/>
        </w:tabs>
        <w:overflowPunct w:val="0"/>
        <w:autoSpaceDE w:val="0"/>
        <w:autoSpaceDN w:val="0"/>
        <w:adjustRightInd w:val="0"/>
        <w:spacing w:after="0" w:line="360" w:lineRule="auto"/>
        <w:jc w:val="both"/>
        <w:rPr>
          <w:rFonts w:ascii="Times New Roman" w:hAnsi="Times New Roman" w:cs="Times New Roman"/>
          <w:b/>
          <w:iCs/>
          <w:sz w:val="24"/>
          <w:szCs w:val="24"/>
        </w:rPr>
      </w:pPr>
      <w:r w:rsidRPr="004438B4">
        <w:rPr>
          <w:rFonts w:ascii="Times New Roman" w:hAnsi="Times New Roman" w:cs="Times New Roman"/>
          <w:b/>
          <w:iCs/>
          <w:sz w:val="24"/>
          <w:szCs w:val="24"/>
        </w:rPr>
        <w:t>PembutanBahanUji</w:t>
      </w:r>
    </w:p>
    <w:p w:rsidR="004438B4" w:rsidRPr="002C5B78" w:rsidRDefault="004438B4" w:rsidP="00FD0740">
      <w:pPr>
        <w:pStyle w:val="ListParagraph"/>
        <w:numPr>
          <w:ilvl w:val="0"/>
          <w:numId w:val="8"/>
        </w:numPr>
        <w:autoSpaceDE w:val="0"/>
        <w:autoSpaceDN w:val="0"/>
        <w:adjustRightInd w:val="0"/>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Pembuatan </w:t>
      </w:r>
      <w:r w:rsidRPr="00EC333E">
        <w:rPr>
          <w:rFonts w:ascii="Times New Roman" w:hAnsi="Times New Roman" w:cs="Times New Roman"/>
          <w:bCs/>
          <w:sz w:val="24"/>
          <w:szCs w:val="24"/>
        </w:rPr>
        <w:t>loperamid</w:t>
      </w:r>
    </w:p>
    <w:p w:rsidR="003A7FFE" w:rsidRPr="00967492" w:rsidRDefault="004438B4" w:rsidP="00FD0740">
      <w:pPr>
        <w:spacing w:after="0" w:line="360" w:lineRule="auto"/>
        <w:ind w:left="426"/>
        <w:jc w:val="both"/>
        <w:rPr>
          <w:rFonts w:ascii="Times New Roman" w:hAnsi="Times New Roman" w:cs="Times New Roman"/>
          <w:color w:val="000000" w:themeColor="text1"/>
          <w:sz w:val="24"/>
          <w:szCs w:val="24"/>
        </w:rPr>
      </w:pPr>
      <w:r w:rsidRPr="008C5A33">
        <w:rPr>
          <w:rFonts w:ascii="Times New Roman" w:hAnsi="Times New Roman" w:cs="Times New Roman"/>
          <w:sz w:val="24"/>
          <w:szCs w:val="24"/>
        </w:rPr>
        <w:t>LoperamidHCl 2 mg</w:t>
      </w:r>
      <w:r>
        <w:rPr>
          <w:rFonts w:ascii="Times New Roman" w:hAnsi="Times New Roman" w:cs="Times New Roman"/>
          <w:sz w:val="24"/>
          <w:szCs w:val="24"/>
        </w:rPr>
        <w:t xml:space="preserve">/tablet ditimbang dan </w:t>
      </w:r>
      <w:r w:rsidRPr="00F47B8B">
        <w:rPr>
          <w:rFonts w:ascii="Times New Roman" w:hAnsi="Times New Roman" w:cs="Times New Roman"/>
          <w:color w:val="000000" w:themeColor="text1"/>
          <w:sz w:val="24"/>
          <w:szCs w:val="24"/>
        </w:rPr>
        <w:t>kemudiandigerus</w:t>
      </w:r>
      <w:r>
        <w:rPr>
          <w:rFonts w:ascii="Times New Roman" w:hAnsi="Times New Roman" w:cs="Times New Roman"/>
          <w:color w:val="000000" w:themeColor="text1"/>
          <w:sz w:val="24"/>
          <w:szCs w:val="24"/>
        </w:rPr>
        <w:t xml:space="preserve"> sampai homogen masukan kedalam labu 10 ml cukupkan sampai garis batas menggunakan pelarut  Na CMC 1%. </w:t>
      </w:r>
    </w:p>
    <w:p w:rsidR="00201E2D" w:rsidRPr="00201E2D" w:rsidRDefault="004438B4" w:rsidP="00FD0740">
      <w:pPr>
        <w:pStyle w:val="ListParagraph"/>
        <w:numPr>
          <w:ilvl w:val="0"/>
          <w:numId w:val="8"/>
        </w:numPr>
        <w:spacing w:after="0" w:line="360" w:lineRule="auto"/>
        <w:ind w:left="426" w:hanging="426"/>
        <w:jc w:val="both"/>
        <w:rPr>
          <w:rFonts w:ascii="Times New Roman" w:hAnsi="Times New Roman" w:cs="Times New Roman"/>
          <w:sz w:val="24"/>
          <w:szCs w:val="24"/>
        </w:rPr>
      </w:pPr>
      <w:r w:rsidRPr="00045132">
        <w:rPr>
          <w:rFonts w:ascii="Times New Roman" w:hAnsi="Times New Roman" w:cs="Times New Roman"/>
          <w:bCs/>
          <w:sz w:val="24"/>
          <w:szCs w:val="24"/>
        </w:rPr>
        <w:t>PembuatanSuspensiEkstrakEtanol</w:t>
      </w:r>
      <w:r>
        <w:rPr>
          <w:rFonts w:ascii="Times New Roman" w:hAnsi="Times New Roman" w:cs="Times New Roman"/>
          <w:bCs/>
          <w:sz w:val="24"/>
          <w:szCs w:val="24"/>
        </w:rPr>
        <w:t xml:space="preserve"> U</w:t>
      </w:r>
      <w:r w:rsidRPr="00045132">
        <w:rPr>
          <w:rFonts w:ascii="Times New Roman" w:hAnsi="Times New Roman" w:cs="Times New Roman"/>
          <w:bCs/>
          <w:sz w:val="24"/>
          <w:szCs w:val="24"/>
        </w:rPr>
        <w:t>mbi</w:t>
      </w:r>
      <w:r>
        <w:rPr>
          <w:rFonts w:ascii="Times New Roman" w:hAnsi="Times New Roman" w:cs="Times New Roman"/>
          <w:bCs/>
          <w:sz w:val="24"/>
          <w:szCs w:val="24"/>
        </w:rPr>
        <w:t xml:space="preserve"> G</w:t>
      </w:r>
      <w:r w:rsidRPr="00045132">
        <w:rPr>
          <w:rFonts w:ascii="Times New Roman" w:hAnsi="Times New Roman" w:cs="Times New Roman"/>
          <w:bCs/>
          <w:sz w:val="24"/>
          <w:szCs w:val="24"/>
        </w:rPr>
        <w:t>anyong</w:t>
      </w:r>
    </w:p>
    <w:p w:rsidR="004438B4" w:rsidRPr="00201E2D" w:rsidRDefault="004438B4" w:rsidP="00FD0740">
      <w:pPr>
        <w:pStyle w:val="ListParagraph"/>
        <w:spacing w:after="0" w:line="360" w:lineRule="auto"/>
        <w:ind w:left="284"/>
        <w:jc w:val="both"/>
        <w:rPr>
          <w:rFonts w:ascii="Times New Roman" w:hAnsi="Times New Roman" w:cs="Times New Roman"/>
          <w:sz w:val="24"/>
          <w:szCs w:val="24"/>
        </w:rPr>
      </w:pPr>
      <w:r w:rsidRPr="00201E2D">
        <w:rPr>
          <w:rFonts w:ascii="Times New Roman" w:hAnsi="Times New Roman" w:cs="Times New Roman"/>
          <w:color w:val="000000" w:themeColor="text1"/>
          <w:sz w:val="24"/>
          <w:szCs w:val="24"/>
        </w:rPr>
        <w:t>Ditimbang 1.51mg, 3.06mg, sampel yang akan digunakan. Masing-masing hasil ekstrak nanti  digerus dengan  penambahan pelarut Na CMC 1% sampai homogen, dimasukkan kedalam labu 10 ml, dicukupkan sampai garis tanda bata</w:t>
      </w:r>
      <w:r w:rsidR="003A7FFE" w:rsidRPr="00201E2D">
        <w:rPr>
          <w:rFonts w:ascii="Times New Roman" w:hAnsi="Times New Roman" w:cs="Times New Roman"/>
          <w:color w:val="000000" w:themeColor="text1"/>
          <w:sz w:val="24"/>
          <w:szCs w:val="24"/>
        </w:rPr>
        <w:t>s.</w:t>
      </w:r>
    </w:p>
    <w:p w:rsidR="003A7FFE" w:rsidRDefault="003A7FFE" w:rsidP="00FD0740">
      <w:pPr>
        <w:pStyle w:val="ListParagraph"/>
        <w:spacing w:after="0" w:line="360" w:lineRule="auto"/>
        <w:ind w:left="0"/>
        <w:jc w:val="both"/>
        <w:rPr>
          <w:rFonts w:ascii="Times New Roman" w:hAnsi="Times New Roman" w:cs="Times New Roman"/>
          <w:color w:val="000000" w:themeColor="text1"/>
          <w:sz w:val="24"/>
          <w:szCs w:val="24"/>
        </w:rPr>
      </w:pPr>
    </w:p>
    <w:p w:rsidR="00201E2D" w:rsidRDefault="004438B4" w:rsidP="00FD0740">
      <w:pPr>
        <w:pStyle w:val="ListParagraph"/>
        <w:numPr>
          <w:ilvl w:val="0"/>
          <w:numId w:val="8"/>
        </w:num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Pembuatan Na CMC 1%</w:t>
      </w:r>
    </w:p>
    <w:p w:rsidR="000313CC" w:rsidRPr="00201E2D" w:rsidRDefault="004438B4" w:rsidP="00FD0740">
      <w:pPr>
        <w:pStyle w:val="ListParagraph"/>
        <w:spacing w:after="0" w:line="360" w:lineRule="auto"/>
        <w:ind w:left="284"/>
        <w:jc w:val="both"/>
        <w:rPr>
          <w:rFonts w:ascii="Times New Roman" w:hAnsi="Times New Roman" w:cs="Times New Roman"/>
          <w:color w:val="000000" w:themeColor="text1"/>
          <w:sz w:val="24"/>
          <w:szCs w:val="24"/>
        </w:rPr>
      </w:pPr>
      <w:r w:rsidRPr="00201E2D">
        <w:rPr>
          <w:rFonts w:ascii="Times New Roman" w:hAnsi="Times New Roman" w:cs="Times New Roman"/>
          <w:color w:val="000000" w:themeColor="text1"/>
          <w:sz w:val="24"/>
          <w:szCs w:val="24"/>
        </w:rPr>
        <w:t>Sebanyak 1 gram Na CMC di larutkan dalam aquadest sambil dipanaskan dan di aduk sampai terbentuk suspensi tambahkan aquadest sampai volume 100 ml (Kurniawati &amp; Wahyuni, 2012).</w:t>
      </w:r>
    </w:p>
    <w:p w:rsidR="00C967A8" w:rsidRPr="003A7FFE" w:rsidRDefault="00C967A8" w:rsidP="00FD0740">
      <w:pPr>
        <w:pStyle w:val="ListParagraph"/>
        <w:spacing w:after="0" w:line="360" w:lineRule="auto"/>
        <w:ind w:left="0"/>
        <w:jc w:val="both"/>
        <w:rPr>
          <w:rFonts w:ascii="Times New Roman" w:hAnsi="Times New Roman" w:cs="Times New Roman"/>
          <w:color w:val="000000" w:themeColor="text1"/>
          <w:sz w:val="24"/>
          <w:szCs w:val="24"/>
        </w:rPr>
      </w:pPr>
    </w:p>
    <w:p w:rsidR="004438B4" w:rsidRPr="004438B4" w:rsidRDefault="004438B4" w:rsidP="00FD0740">
      <w:pPr>
        <w:tabs>
          <w:tab w:val="left" w:pos="0"/>
          <w:tab w:val="left" w:pos="426"/>
        </w:tabs>
        <w:spacing w:after="0" w:line="360" w:lineRule="auto"/>
        <w:jc w:val="both"/>
        <w:rPr>
          <w:rFonts w:ascii="Times New Roman" w:hAnsi="Times New Roman" w:cs="Times New Roman"/>
          <w:b/>
          <w:sz w:val="24"/>
          <w:szCs w:val="24"/>
        </w:rPr>
      </w:pPr>
      <w:r w:rsidRPr="004438B4">
        <w:rPr>
          <w:rFonts w:ascii="Times New Roman" w:hAnsi="Times New Roman" w:cs="Times New Roman"/>
          <w:b/>
          <w:sz w:val="24"/>
          <w:szCs w:val="24"/>
        </w:rPr>
        <w:t>Analisis Data</w:t>
      </w:r>
    </w:p>
    <w:p w:rsidR="008515C2" w:rsidRDefault="004438B4" w:rsidP="00FD0740">
      <w:pPr>
        <w:pStyle w:val="ListParagraph"/>
        <w:spacing w:after="0" w:line="360" w:lineRule="auto"/>
        <w:ind w:left="0" w:firstLine="284"/>
        <w:jc w:val="both"/>
        <w:rPr>
          <w:rFonts w:ascii="Times New Roman" w:hAnsi="Times New Roman" w:cs="Times New Roman"/>
          <w:sz w:val="24"/>
          <w:szCs w:val="24"/>
        </w:rPr>
      </w:pPr>
      <w:r w:rsidRPr="00351104">
        <w:rPr>
          <w:rFonts w:ascii="Times New Roman" w:hAnsi="Times New Roman" w:cs="Times New Roman"/>
          <w:sz w:val="24"/>
          <w:szCs w:val="24"/>
        </w:rPr>
        <w:t>Adapun analisis data yang di gunak</w:t>
      </w:r>
      <w:r>
        <w:rPr>
          <w:rFonts w:ascii="Times New Roman" w:hAnsi="Times New Roman" w:cs="Times New Roman"/>
          <w:sz w:val="24"/>
          <w:szCs w:val="24"/>
        </w:rPr>
        <w:t xml:space="preserve">an yaitu menggunakan </w:t>
      </w:r>
      <w:r>
        <w:rPr>
          <w:rFonts w:ascii="Times New Roman" w:hAnsi="Times New Roman" w:cs="Times New Roman"/>
          <w:sz w:val="24"/>
          <w:szCs w:val="24"/>
        </w:rPr>
        <w:lastRenderedPageBreak/>
        <w:t>SPSS</w:t>
      </w:r>
      <w:r w:rsidR="00D91345">
        <w:rPr>
          <w:rFonts w:ascii="Times New Roman" w:hAnsi="Times New Roman" w:cs="Times New Roman"/>
          <w:sz w:val="24"/>
          <w:szCs w:val="24"/>
        </w:rPr>
        <w:t xml:space="preserve">16.0 </w:t>
      </w:r>
      <w:r w:rsidRPr="00351104">
        <w:rPr>
          <w:rFonts w:ascii="Times New Roman" w:hAnsi="Times New Roman" w:cs="Times New Roman"/>
          <w:sz w:val="24"/>
          <w:szCs w:val="24"/>
        </w:rPr>
        <w:t>uji</w:t>
      </w:r>
      <w:r w:rsidRPr="00351104">
        <w:rPr>
          <w:rFonts w:ascii="Times New Roman" w:hAnsi="Times New Roman" w:cs="Times New Roman"/>
          <w:i/>
          <w:sz w:val="24"/>
          <w:szCs w:val="24"/>
        </w:rPr>
        <w:t>ANOVA</w:t>
      </w:r>
      <w:r>
        <w:rPr>
          <w:rFonts w:ascii="Times New Roman" w:hAnsi="Times New Roman" w:cs="Times New Roman"/>
          <w:sz w:val="24"/>
          <w:szCs w:val="24"/>
        </w:rPr>
        <w:t xml:space="preserve">satu arah dengan tingkat kepercayaan 95 %. </w:t>
      </w:r>
    </w:p>
    <w:p w:rsidR="000313CC" w:rsidRPr="008515C2" w:rsidRDefault="000313CC" w:rsidP="00FD0740">
      <w:pPr>
        <w:pStyle w:val="ListParagraph"/>
        <w:spacing w:after="0" w:line="360" w:lineRule="auto"/>
        <w:ind w:left="0" w:firstLine="284"/>
        <w:jc w:val="both"/>
        <w:rPr>
          <w:rFonts w:ascii="Times New Roman" w:hAnsi="Times New Roman" w:cs="Times New Roman"/>
          <w:sz w:val="24"/>
          <w:szCs w:val="24"/>
        </w:rPr>
      </w:pPr>
    </w:p>
    <w:p w:rsidR="008515C2" w:rsidRDefault="008515C2" w:rsidP="00FD0740">
      <w:pPr>
        <w:spacing w:after="0" w:line="360" w:lineRule="auto"/>
        <w:jc w:val="both"/>
        <w:rPr>
          <w:rFonts w:ascii="Times New Roman" w:hAnsi="Times New Roman" w:cs="Times New Roman"/>
          <w:b/>
          <w:sz w:val="24"/>
          <w:szCs w:val="24"/>
        </w:rPr>
      </w:pPr>
      <w:r w:rsidRPr="00DD6C63">
        <w:rPr>
          <w:rFonts w:ascii="Times New Roman" w:hAnsi="Times New Roman" w:cs="Times New Roman"/>
          <w:b/>
          <w:sz w:val="24"/>
          <w:szCs w:val="24"/>
        </w:rPr>
        <w:t>HASIL DAN PEMBAHASAN</w:t>
      </w:r>
    </w:p>
    <w:p w:rsidR="008515C2" w:rsidRPr="008515C2" w:rsidRDefault="008515C2" w:rsidP="00FD07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w:t>
      </w:r>
    </w:p>
    <w:p w:rsidR="000313CC" w:rsidRDefault="000313CC" w:rsidP="00FD0740">
      <w:pPr>
        <w:tabs>
          <w:tab w:val="left" w:pos="142"/>
        </w:tabs>
        <w:spacing w:after="0" w:line="360" w:lineRule="auto"/>
        <w:jc w:val="both"/>
        <w:rPr>
          <w:rFonts w:ascii="Times New Roman" w:hAnsi="Times New Roman"/>
          <w:b/>
          <w:color w:val="000000"/>
          <w:sz w:val="24"/>
          <w:szCs w:val="24"/>
        </w:rPr>
      </w:pPr>
    </w:p>
    <w:p w:rsidR="00EA76AA" w:rsidRPr="00A32B82" w:rsidRDefault="00EA76AA" w:rsidP="00FD0740">
      <w:pPr>
        <w:pStyle w:val="ListParagraph"/>
        <w:tabs>
          <w:tab w:val="left" w:pos="851"/>
        </w:tabs>
        <w:spacing w:after="0" w:line="360" w:lineRule="auto"/>
        <w:ind w:left="0"/>
        <w:jc w:val="both"/>
        <w:rPr>
          <w:rFonts w:ascii="Times New Roman" w:hAnsi="Times New Roman" w:cs="Times New Roman"/>
          <w:b/>
          <w:color w:val="000000" w:themeColor="text1"/>
          <w:sz w:val="24"/>
          <w:szCs w:val="24"/>
        </w:rPr>
      </w:pPr>
      <w:r w:rsidRPr="008515C2">
        <w:rPr>
          <w:rFonts w:ascii="Times New Roman" w:hAnsi="Times New Roman"/>
          <w:b/>
          <w:sz w:val="24"/>
          <w:szCs w:val="24"/>
        </w:rPr>
        <w:t>Uji Pemeriksaan Karakteristik E</w:t>
      </w:r>
      <w:r>
        <w:rPr>
          <w:rFonts w:ascii="Times New Roman" w:hAnsi="Times New Roman"/>
          <w:b/>
          <w:sz w:val="24"/>
          <w:szCs w:val="24"/>
        </w:rPr>
        <w:t xml:space="preserve">kstrak Etanol Umbi </w:t>
      </w:r>
      <w:r w:rsidRPr="008515C2">
        <w:rPr>
          <w:rFonts w:ascii="Times New Roman" w:hAnsi="Times New Roman"/>
          <w:b/>
          <w:sz w:val="24"/>
          <w:szCs w:val="24"/>
        </w:rPr>
        <w:t>Ganyong (</w:t>
      </w:r>
      <w:r w:rsidRPr="008515C2">
        <w:rPr>
          <w:rFonts w:ascii="Times New Roman" w:hAnsi="Times New Roman"/>
          <w:b/>
          <w:i/>
          <w:sz w:val="24"/>
          <w:szCs w:val="24"/>
        </w:rPr>
        <w:t>Canna edulis</w:t>
      </w:r>
      <w:r w:rsidRPr="008515C2">
        <w:rPr>
          <w:rFonts w:ascii="Times New Roman" w:hAnsi="Times New Roman"/>
          <w:b/>
          <w:sz w:val="24"/>
          <w:szCs w:val="24"/>
        </w:rPr>
        <w:t xml:space="preserve"> ker)</w:t>
      </w:r>
    </w:p>
    <w:tbl>
      <w:tblPr>
        <w:tblStyle w:val="TableGrid"/>
        <w:tblW w:w="3378" w:type="dxa"/>
        <w:jc w:val="center"/>
        <w:tblInd w:w="675" w:type="dxa"/>
        <w:tblLook w:val="04A0"/>
      </w:tblPr>
      <w:tblGrid>
        <w:gridCol w:w="1979"/>
        <w:gridCol w:w="1399"/>
      </w:tblGrid>
      <w:tr w:rsidR="00EA76AA" w:rsidRPr="00C44AE2" w:rsidTr="00201E2D">
        <w:trPr>
          <w:trHeight w:val="17"/>
          <w:jc w:val="center"/>
        </w:trPr>
        <w:tc>
          <w:tcPr>
            <w:tcW w:w="1979" w:type="dxa"/>
            <w:vAlign w:val="center"/>
          </w:tcPr>
          <w:p w:rsidR="00EA76AA" w:rsidRPr="0059734A" w:rsidRDefault="00EA76AA" w:rsidP="00051E58">
            <w:pPr>
              <w:pStyle w:val="ListParagraph"/>
              <w:tabs>
                <w:tab w:val="left" w:pos="142"/>
              </w:tabs>
              <w:ind w:left="0"/>
              <w:jc w:val="center"/>
              <w:rPr>
                <w:rFonts w:ascii="Times New Roman" w:hAnsi="Times New Roman" w:cs="Times New Roman"/>
                <w:b/>
                <w:color w:val="000000" w:themeColor="text1"/>
                <w:sz w:val="18"/>
                <w:szCs w:val="18"/>
              </w:rPr>
            </w:pPr>
            <w:r w:rsidRPr="0059734A">
              <w:rPr>
                <w:rFonts w:ascii="Times New Roman" w:hAnsi="Times New Roman" w:cs="Times New Roman"/>
                <w:b/>
                <w:color w:val="000000" w:themeColor="text1"/>
                <w:sz w:val="18"/>
                <w:szCs w:val="18"/>
              </w:rPr>
              <w:t>Karakteristik ekstrak</w:t>
            </w:r>
          </w:p>
        </w:tc>
        <w:tc>
          <w:tcPr>
            <w:tcW w:w="1399" w:type="dxa"/>
            <w:vAlign w:val="center"/>
          </w:tcPr>
          <w:p w:rsidR="00EA76AA" w:rsidRPr="0059734A" w:rsidRDefault="00EA76AA" w:rsidP="00051E58">
            <w:pPr>
              <w:pStyle w:val="ListParagraph"/>
              <w:tabs>
                <w:tab w:val="left" w:pos="142"/>
              </w:tabs>
              <w:ind w:left="0"/>
              <w:jc w:val="center"/>
              <w:rPr>
                <w:rFonts w:ascii="Times New Roman" w:hAnsi="Times New Roman" w:cs="Times New Roman"/>
                <w:b/>
                <w:color w:val="000000" w:themeColor="text1"/>
                <w:sz w:val="18"/>
                <w:szCs w:val="18"/>
              </w:rPr>
            </w:pPr>
            <w:r w:rsidRPr="0059734A">
              <w:rPr>
                <w:rFonts w:ascii="Times New Roman" w:hAnsi="Times New Roman" w:cs="Times New Roman"/>
                <w:b/>
                <w:color w:val="000000" w:themeColor="text1"/>
                <w:sz w:val="18"/>
                <w:szCs w:val="18"/>
              </w:rPr>
              <w:t>Hasil</w:t>
            </w:r>
          </w:p>
        </w:tc>
      </w:tr>
      <w:tr w:rsidR="00EA76AA" w:rsidRPr="00C44AE2" w:rsidTr="00201E2D">
        <w:trPr>
          <w:trHeight w:val="1479"/>
          <w:jc w:val="center"/>
        </w:trPr>
        <w:tc>
          <w:tcPr>
            <w:tcW w:w="1979" w:type="dxa"/>
            <w:tcBorders>
              <w:bottom w:val="single" w:sz="4" w:space="0" w:color="auto"/>
            </w:tcBorders>
          </w:tcPr>
          <w:p w:rsidR="00EA76AA" w:rsidRPr="0059734A" w:rsidRDefault="00EA76AA" w:rsidP="00051E58">
            <w:pPr>
              <w:pStyle w:val="ListParagraph"/>
              <w:numPr>
                <w:ilvl w:val="1"/>
                <w:numId w:val="12"/>
              </w:numPr>
              <w:tabs>
                <w:tab w:val="left" w:pos="284"/>
              </w:tabs>
              <w:ind w:hanging="1647"/>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Organoleptik</w:t>
            </w:r>
          </w:p>
          <w:p w:rsidR="00EA76AA" w:rsidRPr="0059734A" w:rsidRDefault="00EA76AA" w:rsidP="00051E58">
            <w:pPr>
              <w:pStyle w:val="ListParagraph"/>
              <w:numPr>
                <w:ilvl w:val="0"/>
                <w:numId w:val="13"/>
              </w:numPr>
              <w:tabs>
                <w:tab w:val="left" w:pos="142"/>
              </w:tabs>
              <w:ind w:left="567" w:hanging="283"/>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Konsistensi</w:t>
            </w:r>
          </w:p>
          <w:p w:rsidR="00EA76AA" w:rsidRPr="00EA76AA" w:rsidRDefault="00EA76AA" w:rsidP="00051E58">
            <w:pPr>
              <w:tabs>
                <w:tab w:val="left" w:pos="142"/>
              </w:tabs>
              <w:jc w:val="both"/>
              <w:rPr>
                <w:rFonts w:ascii="Times New Roman" w:hAnsi="Times New Roman" w:cs="Times New Roman"/>
                <w:color w:val="000000" w:themeColor="text1"/>
                <w:sz w:val="18"/>
                <w:szCs w:val="18"/>
              </w:rPr>
            </w:pPr>
          </w:p>
          <w:p w:rsidR="00EA76AA" w:rsidRPr="0059734A" w:rsidRDefault="00EA76AA" w:rsidP="00051E58">
            <w:pPr>
              <w:pStyle w:val="ListParagraph"/>
              <w:numPr>
                <w:ilvl w:val="0"/>
                <w:numId w:val="13"/>
              </w:numPr>
              <w:tabs>
                <w:tab w:val="left" w:pos="142"/>
              </w:tabs>
              <w:ind w:left="567" w:hanging="283"/>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Warna</w:t>
            </w:r>
          </w:p>
          <w:p w:rsidR="00EA76AA" w:rsidRPr="0059734A" w:rsidRDefault="00EA76AA" w:rsidP="00051E58">
            <w:pPr>
              <w:pStyle w:val="ListParagraph"/>
              <w:numPr>
                <w:ilvl w:val="0"/>
                <w:numId w:val="13"/>
              </w:numPr>
              <w:tabs>
                <w:tab w:val="left" w:pos="142"/>
              </w:tabs>
              <w:ind w:left="567" w:hanging="283"/>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Bau</w:t>
            </w:r>
          </w:p>
          <w:p w:rsidR="00EA76AA" w:rsidRPr="0059734A" w:rsidRDefault="00EA76AA" w:rsidP="00051E58">
            <w:pPr>
              <w:pStyle w:val="ListParagraph"/>
              <w:numPr>
                <w:ilvl w:val="0"/>
                <w:numId w:val="13"/>
              </w:numPr>
              <w:tabs>
                <w:tab w:val="left" w:pos="142"/>
              </w:tabs>
              <w:ind w:left="567" w:hanging="283"/>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Rasa</w:t>
            </w:r>
          </w:p>
        </w:tc>
        <w:tc>
          <w:tcPr>
            <w:tcW w:w="1399" w:type="dxa"/>
            <w:tcBorders>
              <w:bottom w:val="single" w:sz="4" w:space="0" w:color="auto"/>
            </w:tcBorders>
          </w:tcPr>
          <w:p w:rsidR="00EA76AA" w:rsidRPr="0059734A" w:rsidRDefault="00EA76AA" w:rsidP="00051E58">
            <w:pPr>
              <w:pStyle w:val="ListParagraph"/>
              <w:tabs>
                <w:tab w:val="left" w:pos="142"/>
              </w:tabs>
              <w:ind w:left="0"/>
              <w:jc w:val="both"/>
              <w:rPr>
                <w:rFonts w:ascii="Times New Roman" w:hAnsi="Times New Roman" w:cs="Times New Roman"/>
                <w:color w:val="000000" w:themeColor="text1"/>
                <w:sz w:val="18"/>
                <w:szCs w:val="18"/>
              </w:rPr>
            </w:pP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Ekstrak Kental</w:t>
            </w:r>
          </w:p>
          <w:p w:rsidR="00EA76AA" w:rsidRDefault="00EA76AA" w:rsidP="00051E58">
            <w:pPr>
              <w:pStyle w:val="ListParagraph"/>
              <w:tabs>
                <w:tab w:val="left" w:pos="142"/>
              </w:tabs>
              <w:ind w:left="0"/>
              <w:jc w:val="center"/>
              <w:rPr>
                <w:rFonts w:ascii="Times New Roman" w:hAnsi="Times New Roman" w:cs="Times New Roman"/>
                <w:color w:val="000000" w:themeColor="text1"/>
                <w:sz w:val="18"/>
                <w:szCs w:val="18"/>
              </w:rPr>
            </w:pP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Coklat</w:t>
            </w: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Khas</w:t>
            </w: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Pahit</w:t>
            </w:r>
            <w:r>
              <w:rPr>
                <w:rFonts w:ascii="Times New Roman" w:hAnsi="Times New Roman" w:cs="Times New Roman"/>
                <w:color w:val="000000" w:themeColor="text1"/>
                <w:sz w:val="18"/>
                <w:szCs w:val="18"/>
              </w:rPr>
              <w:t xml:space="preserve"> Asam</w:t>
            </w:r>
          </w:p>
        </w:tc>
      </w:tr>
      <w:tr w:rsidR="00EA76AA" w:rsidRPr="00C44AE2" w:rsidTr="00201E2D">
        <w:trPr>
          <w:trHeight w:val="141"/>
          <w:jc w:val="center"/>
        </w:trPr>
        <w:tc>
          <w:tcPr>
            <w:tcW w:w="1979" w:type="dxa"/>
            <w:tcBorders>
              <w:bottom w:val="single" w:sz="4" w:space="0" w:color="auto"/>
            </w:tcBorders>
          </w:tcPr>
          <w:p w:rsidR="00EA76AA" w:rsidRPr="0059734A" w:rsidRDefault="00EA76AA" w:rsidP="00051E58">
            <w:pPr>
              <w:pStyle w:val="ListParagraph"/>
              <w:numPr>
                <w:ilvl w:val="1"/>
                <w:numId w:val="12"/>
              </w:numPr>
              <w:tabs>
                <w:tab w:val="left" w:pos="284"/>
              </w:tabs>
              <w:ind w:hanging="1647"/>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Kelarutan</w:t>
            </w:r>
          </w:p>
          <w:p w:rsidR="00EA76AA" w:rsidRPr="0059734A" w:rsidRDefault="00EA76AA" w:rsidP="00051E58">
            <w:pPr>
              <w:pStyle w:val="ListParagraph"/>
              <w:numPr>
                <w:ilvl w:val="0"/>
                <w:numId w:val="14"/>
              </w:numPr>
              <w:tabs>
                <w:tab w:val="left" w:pos="284"/>
              </w:tabs>
              <w:ind w:left="577" w:hanging="283"/>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Aquadest</w:t>
            </w:r>
          </w:p>
          <w:p w:rsidR="00EA76AA" w:rsidRPr="0059734A" w:rsidRDefault="00EA76AA" w:rsidP="00051E58">
            <w:pPr>
              <w:pStyle w:val="ListParagraph"/>
              <w:numPr>
                <w:ilvl w:val="0"/>
                <w:numId w:val="14"/>
              </w:numPr>
              <w:tabs>
                <w:tab w:val="left" w:pos="284"/>
              </w:tabs>
              <w:ind w:left="577" w:hanging="283"/>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Etanol</w:t>
            </w:r>
          </w:p>
          <w:p w:rsidR="00EA76AA" w:rsidRPr="0059734A" w:rsidRDefault="00EA76AA" w:rsidP="00051E58">
            <w:pPr>
              <w:pStyle w:val="ListParagraph"/>
              <w:tabs>
                <w:tab w:val="left" w:pos="284"/>
              </w:tabs>
              <w:ind w:left="577"/>
              <w:jc w:val="both"/>
              <w:rPr>
                <w:rFonts w:ascii="Times New Roman" w:hAnsi="Times New Roman" w:cs="Times New Roman"/>
                <w:color w:val="000000" w:themeColor="text1"/>
                <w:sz w:val="18"/>
                <w:szCs w:val="18"/>
              </w:rPr>
            </w:pPr>
          </w:p>
        </w:tc>
        <w:tc>
          <w:tcPr>
            <w:tcW w:w="1399" w:type="dxa"/>
            <w:tcBorders>
              <w:bottom w:val="single" w:sz="4" w:space="0" w:color="auto"/>
            </w:tcBorders>
          </w:tcPr>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Mudah </w:t>
            </w:r>
            <w:r w:rsidRPr="0059734A">
              <w:rPr>
                <w:rFonts w:ascii="Times New Roman" w:hAnsi="Times New Roman" w:cs="Times New Roman"/>
                <w:color w:val="000000" w:themeColor="text1"/>
                <w:sz w:val="18"/>
                <w:szCs w:val="18"/>
              </w:rPr>
              <w:t>Larut</w:t>
            </w: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Sangat Larut</w:t>
            </w: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p>
        </w:tc>
      </w:tr>
      <w:tr w:rsidR="00EA76AA" w:rsidRPr="00C44AE2" w:rsidTr="00201E2D">
        <w:trPr>
          <w:trHeight w:val="37"/>
          <w:jc w:val="center"/>
        </w:trPr>
        <w:tc>
          <w:tcPr>
            <w:tcW w:w="1979" w:type="dxa"/>
            <w:tcBorders>
              <w:top w:val="single" w:sz="4" w:space="0" w:color="auto"/>
              <w:bottom w:val="single" w:sz="4" w:space="0" w:color="auto"/>
            </w:tcBorders>
          </w:tcPr>
          <w:p w:rsidR="00EA76AA" w:rsidRPr="0059734A" w:rsidRDefault="00EA76AA" w:rsidP="00051E58">
            <w:pPr>
              <w:pStyle w:val="ListParagraph"/>
              <w:numPr>
                <w:ilvl w:val="1"/>
                <w:numId w:val="12"/>
              </w:numPr>
              <w:tabs>
                <w:tab w:val="left" w:pos="284"/>
              </w:tabs>
              <w:ind w:hanging="1647"/>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Rendemen</w:t>
            </w:r>
          </w:p>
        </w:tc>
        <w:tc>
          <w:tcPr>
            <w:tcW w:w="1399" w:type="dxa"/>
            <w:tcBorders>
              <w:top w:val="single" w:sz="4" w:space="0" w:color="auto"/>
              <w:bottom w:val="single" w:sz="4" w:space="0" w:color="auto"/>
            </w:tcBorders>
          </w:tcPr>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2.1 </w:t>
            </w:r>
            <w:r w:rsidRPr="0059734A">
              <w:rPr>
                <w:rFonts w:ascii="Times New Roman" w:hAnsi="Times New Roman" w:cs="Times New Roman"/>
                <w:color w:val="000000" w:themeColor="text1"/>
                <w:sz w:val="18"/>
                <w:szCs w:val="18"/>
              </w:rPr>
              <w:t xml:space="preserve"> %</w:t>
            </w:r>
          </w:p>
        </w:tc>
      </w:tr>
      <w:tr w:rsidR="00EA76AA" w:rsidRPr="00C44AE2" w:rsidTr="00201E2D">
        <w:trPr>
          <w:trHeight w:val="37"/>
          <w:jc w:val="center"/>
        </w:trPr>
        <w:tc>
          <w:tcPr>
            <w:tcW w:w="1979" w:type="dxa"/>
            <w:tcBorders>
              <w:top w:val="single" w:sz="4" w:space="0" w:color="auto"/>
              <w:bottom w:val="single" w:sz="4" w:space="0" w:color="auto"/>
            </w:tcBorders>
          </w:tcPr>
          <w:p w:rsidR="00EA76AA" w:rsidRDefault="00EA76AA" w:rsidP="00051E58">
            <w:pPr>
              <w:pStyle w:val="ListParagraph"/>
              <w:numPr>
                <w:ilvl w:val="1"/>
                <w:numId w:val="12"/>
              </w:numPr>
              <w:tabs>
                <w:tab w:val="left" w:pos="284"/>
              </w:tabs>
              <w:ind w:hanging="1647"/>
              <w:jc w:val="both"/>
              <w:rPr>
                <w:rFonts w:ascii="Times New Roman" w:hAnsi="Times New Roman" w:cs="Times New Roman"/>
                <w:color w:val="000000" w:themeColor="text1"/>
                <w:sz w:val="18"/>
                <w:szCs w:val="18"/>
              </w:rPr>
            </w:pPr>
            <w:r w:rsidRPr="0059734A">
              <w:rPr>
                <w:rFonts w:ascii="Times New Roman" w:hAnsi="Times New Roman" w:cs="Times New Roman"/>
                <w:color w:val="000000" w:themeColor="text1"/>
                <w:sz w:val="18"/>
                <w:szCs w:val="18"/>
              </w:rPr>
              <w:t>Susut Pengeringan</w:t>
            </w:r>
          </w:p>
          <w:p w:rsidR="00EA76AA" w:rsidRDefault="00EA76AA" w:rsidP="00051E58">
            <w:pPr>
              <w:pStyle w:val="ListParagraph"/>
              <w:numPr>
                <w:ilvl w:val="1"/>
                <w:numId w:val="12"/>
              </w:numPr>
              <w:tabs>
                <w:tab w:val="left" w:pos="284"/>
              </w:tabs>
              <w:ind w:hanging="1647"/>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pH</w:t>
            </w:r>
          </w:p>
          <w:p w:rsidR="00EA76AA" w:rsidRPr="0059734A" w:rsidRDefault="00EA76AA" w:rsidP="00051E58">
            <w:pPr>
              <w:pStyle w:val="ListParagraph"/>
              <w:numPr>
                <w:ilvl w:val="1"/>
                <w:numId w:val="12"/>
              </w:numPr>
              <w:tabs>
                <w:tab w:val="left" w:pos="284"/>
              </w:tabs>
              <w:ind w:hanging="1647"/>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uji Flavonoid</w:t>
            </w:r>
          </w:p>
        </w:tc>
        <w:tc>
          <w:tcPr>
            <w:tcW w:w="1399" w:type="dxa"/>
            <w:tcBorders>
              <w:top w:val="single" w:sz="4" w:space="0" w:color="auto"/>
              <w:bottom w:val="single" w:sz="4" w:space="0" w:color="auto"/>
            </w:tcBorders>
          </w:tcPr>
          <w:p w:rsidR="00EA76A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23.5</w:t>
            </w:r>
            <w:r w:rsidRPr="0059734A">
              <w:rPr>
                <w:rFonts w:ascii="Times New Roman" w:hAnsi="Times New Roman" w:cs="Times New Roman"/>
                <w:color w:val="000000" w:themeColor="text1"/>
                <w:sz w:val="18"/>
                <w:szCs w:val="18"/>
              </w:rPr>
              <w:t xml:space="preserve"> %</w:t>
            </w:r>
          </w:p>
          <w:p w:rsidR="00EA76A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4.63</w:t>
            </w:r>
          </w:p>
          <w:p w:rsidR="00EA76AA" w:rsidRPr="0059734A" w:rsidRDefault="00EA76AA" w:rsidP="00051E58">
            <w:pPr>
              <w:pStyle w:val="ListParagraph"/>
              <w:tabs>
                <w:tab w:val="left" w:pos="142"/>
              </w:tabs>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Positif mengandung seny</w:t>
            </w:r>
            <w:r w:rsidR="00176382">
              <w:rPr>
                <w:rFonts w:ascii="Times New Roman" w:hAnsi="Times New Roman" w:cs="Times New Roman"/>
                <w:color w:val="000000" w:themeColor="text1"/>
                <w:sz w:val="18"/>
                <w:szCs w:val="18"/>
              </w:rPr>
              <w:t>a</w:t>
            </w:r>
            <w:r>
              <w:rPr>
                <w:rFonts w:ascii="Times New Roman" w:hAnsi="Times New Roman" w:cs="Times New Roman"/>
                <w:color w:val="000000" w:themeColor="text1"/>
                <w:sz w:val="18"/>
                <w:szCs w:val="18"/>
              </w:rPr>
              <w:t>wa flavonoid</w:t>
            </w:r>
          </w:p>
        </w:tc>
      </w:tr>
    </w:tbl>
    <w:p w:rsidR="00CC4657" w:rsidRPr="00051E58" w:rsidRDefault="00CC4657" w:rsidP="00051E58">
      <w:pPr>
        <w:spacing w:after="0" w:line="240" w:lineRule="auto"/>
        <w:jc w:val="both"/>
        <w:rPr>
          <w:rFonts w:ascii="Times New Roman" w:hAnsi="Times New Roman"/>
          <w:b/>
          <w:sz w:val="24"/>
          <w:szCs w:val="24"/>
          <w:lang w:val="id-ID"/>
        </w:rPr>
      </w:pPr>
    </w:p>
    <w:p w:rsidR="00CC4657" w:rsidRDefault="00CC4657" w:rsidP="00FD0740">
      <w:pPr>
        <w:spacing w:after="0" w:line="360" w:lineRule="auto"/>
        <w:jc w:val="both"/>
        <w:rPr>
          <w:rFonts w:ascii="Times New Roman" w:hAnsi="Times New Roman"/>
          <w:b/>
          <w:sz w:val="24"/>
          <w:szCs w:val="24"/>
        </w:rPr>
      </w:pPr>
    </w:p>
    <w:p w:rsidR="00176382" w:rsidRPr="00F25E95" w:rsidRDefault="00176382" w:rsidP="00FD0740">
      <w:pPr>
        <w:spacing w:after="0" w:line="360" w:lineRule="auto"/>
        <w:jc w:val="both"/>
        <w:rPr>
          <w:rFonts w:ascii="Times New Roman" w:hAnsi="Times New Roman"/>
          <w:b/>
          <w:color w:val="000000"/>
          <w:sz w:val="24"/>
          <w:szCs w:val="24"/>
        </w:rPr>
      </w:pPr>
      <w:r w:rsidRPr="00F25E95">
        <w:rPr>
          <w:rFonts w:ascii="Times New Roman" w:hAnsi="Times New Roman"/>
          <w:b/>
          <w:sz w:val="24"/>
          <w:szCs w:val="24"/>
        </w:rPr>
        <w:t xml:space="preserve">Uji  Flavonoid  Ekstrak </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4"/>
        <w:gridCol w:w="1310"/>
        <w:gridCol w:w="1212"/>
      </w:tblGrid>
      <w:tr w:rsidR="00176382" w:rsidRPr="00F953A4" w:rsidTr="00C347D8">
        <w:trPr>
          <w:trHeight w:val="368"/>
        </w:trPr>
        <w:tc>
          <w:tcPr>
            <w:tcW w:w="1164" w:type="dxa"/>
            <w:shd w:val="clear" w:color="auto" w:fill="auto"/>
            <w:vAlign w:val="center"/>
          </w:tcPr>
          <w:p w:rsidR="00176382" w:rsidRPr="003A7FFE" w:rsidRDefault="00176382" w:rsidP="00051E58">
            <w:pPr>
              <w:spacing w:after="0" w:line="240" w:lineRule="auto"/>
              <w:jc w:val="center"/>
              <w:rPr>
                <w:rFonts w:ascii="Times New Roman" w:hAnsi="Times New Roman"/>
                <w:b/>
                <w:sz w:val="16"/>
                <w:szCs w:val="16"/>
              </w:rPr>
            </w:pPr>
            <w:r w:rsidRPr="003A7FFE">
              <w:rPr>
                <w:rFonts w:ascii="Times New Roman" w:hAnsi="Times New Roman"/>
                <w:b/>
                <w:sz w:val="16"/>
                <w:szCs w:val="16"/>
              </w:rPr>
              <w:t>Senyawa Kimia</w:t>
            </w:r>
          </w:p>
        </w:tc>
        <w:tc>
          <w:tcPr>
            <w:tcW w:w="1310" w:type="dxa"/>
            <w:shd w:val="clear" w:color="auto" w:fill="auto"/>
            <w:vAlign w:val="center"/>
          </w:tcPr>
          <w:p w:rsidR="00176382" w:rsidRPr="003A7FFE" w:rsidRDefault="00176382" w:rsidP="00051E58">
            <w:pPr>
              <w:spacing w:after="0" w:line="240" w:lineRule="auto"/>
              <w:jc w:val="center"/>
              <w:rPr>
                <w:rFonts w:ascii="Times New Roman" w:hAnsi="Times New Roman"/>
                <w:b/>
                <w:sz w:val="16"/>
                <w:szCs w:val="16"/>
              </w:rPr>
            </w:pPr>
            <w:r w:rsidRPr="003A7FFE">
              <w:rPr>
                <w:rFonts w:ascii="Times New Roman" w:hAnsi="Times New Roman"/>
                <w:b/>
                <w:sz w:val="16"/>
                <w:szCs w:val="16"/>
              </w:rPr>
              <w:t>Prosedur</w:t>
            </w:r>
          </w:p>
        </w:tc>
        <w:tc>
          <w:tcPr>
            <w:tcW w:w="1212" w:type="dxa"/>
            <w:vAlign w:val="center"/>
          </w:tcPr>
          <w:p w:rsidR="00176382" w:rsidRPr="00176382" w:rsidRDefault="00176382" w:rsidP="00051E58">
            <w:pPr>
              <w:spacing w:after="0" w:line="240" w:lineRule="auto"/>
              <w:jc w:val="center"/>
              <w:rPr>
                <w:rFonts w:ascii="Times New Roman" w:hAnsi="Times New Roman"/>
                <w:b/>
                <w:sz w:val="18"/>
                <w:szCs w:val="18"/>
              </w:rPr>
            </w:pPr>
            <w:r w:rsidRPr="00176382">
              <w:rPr>
                <w:rFonts w:ascii="Times New Roman" w:hAnsi="Times New Roman"/>
                <w:b/>
                <w:sz w:val="18"/>
                <w:szCs w:val="18"/>
              </w:rPr>
              <w:t xml:space="preserve">Hasil </w:t>
            </w:r>
          </w:p>
        </w:tc>
      </w:tr>
      <w:tr w:rsidR="00176382" w:rsidRPr="00F953A4" w:rsidTr="00C347D8">
        <w:trPr>
          <w:trHeight w:val="940"/>
        </w:trPr>
        <w:tc>
          <w:tcPr>
            <w:tcW w:w="1164" w:type="dxa"/>
            <w:shd w:val="clear" w:color="auto" w:fill="auto"/>
            <w:vAlign w:val="center"/>
          </w:tcPr>
          <w:p w:rsidR="00176382" w:rsidRPr="003A7FFE" w:rsidRDefault="00176382" w:rsidP="00051E58">
            <w:pPr>
              <w:spacing w:after="0" w:line="240" w:lineRule="auto"/>
              <w:jc w:val="center"/>
              <w:rPr>
                <w:rFonts w:ascii="Times New Roman" w:hAnsi="Times New Roman"/>
                <w:sz w:val="16"/>
                <w:szCs w:val="16"/>
              </w:rPr>
            </w:pPr>
            <w:r w:rsidRPr="003A7FFE">
              <w:rPr>
                <w:rFonts w:ascii="Times New Roman" w:hAnsi="Times New Roman"/>
                <w:sz w:val="16"/>
                <w:szCs w:val="16"/>
              </w:rPr>
              <w:t>Flavonoid</w:t>
            </w: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p>
          <w:p w:rsidR="00176382" w:rsidRPr="003A7FFE" w:rsidRDefault="00176382" w:rsidP="00051E58">
            <w:pPr>
              <w:spacing w:after="0" w:line="240" w:lineRule="auto"/>
              <w:jc w:val="center"/>
              <w:rPr>
                <w:rFonts w:ascii="Times New Roman" w:hAnsi="Times New Roman"/>
                <w:sz w:val="16"/>
                <w:szCs w:val="16"/>
              </w:rPr>
            </w:pPr>
            <w:r w:rsidRPr="003A7FFE">
              <w:rPr>
                <w:rFonts w:ascii="Times New Roman" w:hAnsi="Times New Roman"/>
                <w:sz w:val="16"/>
                <w:szCs w:val="16"/>
              </w:rPr>
              <w:t>Anonim 1989</w:t>
            </w:r>
          </w:p>
        </w:tc>
        <w:tc>
          <w:tcPr>
            <w:tcW w:w="1310" w:type="dxa"/>
            <w:shd w:val="clear" w:color="auto" w:fill="auto"/>
            <w:vAlign w:val="center"/>
          </w:tcPr>
          <w:p w:rsidR="00176382" w:rsidRPr="003A7FFE" w:rsidRDefault="00176382" w:rsidP="00051E58">
            <w:pPr>
              <w:spacing w:after="0" w:line="240" w:lineRule="auto"/>
              <w:rPr>
                <w:rFonts w:ascii="Times New Roman" w:hAnsi="Times New Roman"/>
                <w:sz w:val="16"/>
                <w:szCs w:val="16"/>
              </w:rPr>
            </w:pPr>
            <w:r w:rsidRPr="003A7FFE">
              <w:rPr>
                <w:rFonts w:ascii="Times New Roman" w:hAnsi="Times New Roman"/>
                <w:sz w:val="16"/>
                <w:szCs w:val="16"/>
              </w:rPr>
              <w:t xml:space="preserve">Sp kental panasakan di atas penagas air + aseton  </w:t>
            </w:r>
            <w:r w:rsidRPr="003A7FFE">
              <w:rPr>
                <w:rFonts w:ascii="Times New Roman" w:hAnsi="Times New Roman"/>
                <w:sz w:val="16"/>
                <w:szCs w:val="16"/>
                <w:vertAlign w:val="subscript"/>
              </w:rPr>
              <w:t>(p)</w:t>
            </w:r>
            <w:r w:rsidRPr="003A7FFE">
              <w:rPr>
                <w:rFonts w:ascii="Times New Roman" w:hAnsi="Times New Roman"/>
                <w:sz w:val="16"/>
                <w:szCs w:val="16"/>
              </w:rPr>
              <w:t xml:space="preserve"> + borat </w:t>
            </w:r>
            <w:r w:rsidRPr="003A7FFE">
              <w:rPr>
                <w:rFonts w:ascii="Times New Roman" w:hAnsi="Times New Roman"/>
                <w:sz w:val="16"/>
                <w:szCs w:val="16"/>
                <w:vertAlign w:val="subscript"/>
              </w:rPr>
              <w:t>(p)</w:t>
            </w:r>
            <w:r w:rsidRPr="003A7FFE">
              <w:rPr>
                <w:rFonts w:ascii="Times New Roman" w:hAnsi="Times New Roman"/>
                <w:sz w:val="16"/>
                <w:szCs w:val="16"/>
              </w:rPr>
              <w:t xml:space="preserve">  0,005g + asam oksalat </w:t>
            </w:r>
            <w:r w:rsidRPr="003A7FFE">
              <w:rPr>
                <w:rFonts w:ascii="Times New Roman" w:hAnsi="Times New Roman"/>
                <w:sz w:val="16"/>
                <w:szCs w:val="16"/>
                <w:vertAlign w:val="subscript"/>
              </w:rPr>
              <w:t>(p)</w:t>
            </w:r>
            <w:r w:rsidRPr="003A7FFE">
              <w:rPr>
                <w:rFonts w:ascii="Times New Roman" w:hAnsi="Times New Roman"/>
                <w:sz w:val="16"/>
                <w:szCs w:val="16"/>
              </w:rPr>
              <w:t xml:space="preserve">  0,005 g panaskan sebentar +sisa eter 5ml →amati di bawah sinar UV dengan perubahan warna </w:t>
            </w:r>
            <w:r w:rsidRPr="003A7FFE">
              <w:rPr>
                <w:rFonts w:ascii="Times New Roman" w:hAnsi="Times New Roman"/>
                <w:iCs/>
                <w:sz w:val="16"/>
                <w:szCs w:val="16"/>
              </w:rPr>
              <w:t>berfluorosensi kuning intensif</w:t>
            </w:r>
          </w:p>
        </w:tc>
        <w:tc>
          <w:tcPr>
            <w:tcW w:w="1212" w:type="dxa"/>
          </w:tcPr>
          <w:p w:rsidR="00176382" w:rsidRPr="00176382" w:rsidRDefault="00176382" w:rsidP="00051E58">
            <w:pPr>
              <w:spacing w:after="0" w:line="240" w:lineRule="auto"/>
              <w:jc w:val="center"/>
              <w:rPr>
                <w:rFonts w:ascii="Times New Roman" w:hAnsi="Times New Roman"/>
                <w:sz w:val="18"/>
                <w:szCs w:val="18"/>
              </w:rPr>
            </w:pPr>
          </w:p>
          <w:p w:rsidR="00176382" w:rsidRPr="00176382" w:rsidRDefault="00176382" w:rsidP="00051E58">
            <w:pPr>
              <w:spacing w:after="0" w:line="240" w:lineRule="auto"/>
              <w:jc w:val="center"/>
              <w:rPr>
                <w:rFonts w:ascii="Times New Roman" w:hAnsi="Times New Roman"/>
                <w:sz w:val="18"/>
                <w:szCs w:val="18"/>
              </w:rPr>
            </w:pPr>
            <w:r w:rsidRPr="00176382">
              <w:rPr>
                <w:rFonts w:ascii="Times New Roman" w:hAnsi="Times New Roman"/>
                <w:sz w:val="18"/>
                <w:szCs w:val="18"/>
              </w:rPr>
              <w:t>+</w:t>
            </w:r>
          </w:p>
          <w:p w:rsidR="00176382" w:rsidRPr="00176382" w:rsidRDefault="00176382" w:rsidP="00051E58">
            <w:pPr>
              <w:spacing w:after="0" w:line="240" w:lineRule="auto"/>
              <w:jc w:val="center"/>
              <w:rPr>
                <w:rFonts w:ascii="Times New Roman" w:hAnsi="Times New Roman"/>
                <w:sz w:val="18"/>
                <w:szCs w:val="18"/>
              </w:rPr>
            </w:pPr>
            <w:r w:rsidRPr="00176382">
              <w:rPr>
                <w:rFonts w:ascii="Times New Roman" w:hAnsi="Times New Roman"/>
                <w:sz w:val="18"/>
                <w:szCs w:val="18"/>
              </w:rPr>
              <w:t>Terdapat perubahan warna berfluorosensi kuning intensif</w:t>
            </w:r>
          </w:p>
        </w:tc>
      </w:tr>
    </w:tbl>
    <w:p w:rsidR="00EA76AA" w:rsidRDefault="00EA76AA" w:rsidP="00FD0740">
      <w:pPr>
        <w:tabs>
          <w:tab w:val="left" w:pos="180"/>
          <w:tab w:val="left" w:pos="720"/>
          <w:tab w:val="left" w:pos="851"/>
          <w:tab w:val="left" w:pos="1276"/>
        </w:tabs>
        <w:spacing w:after="0" w:line="360" w:lineRule="auto"/>
        <w:jc w:val="both"/>
        <w:rPr>
          <w:rFonts w:ascii="Times New Roman" w:hAnsi="Times New Roman"/>
          <w:b/>
          <w:sz w:val="24"/>
          <w:szCs w:val="24"/>
        </w:rPr>
      </w:pPr>
    </w:p>
    <w:p w:rsidR="003A7FFE" w:rsidRDefault="003A7FFE" w:rsidP="00FD0740">
      <w:pPr>
        <w:tabs>
          <w:tab w:val="left" w:pos="142"/>
          <w:tab w:val="left" w:pos="3261"/>
        </w:tabs>
        <w:spacing w:after="0" w:line="360" w:lineRule="auto"/>
        <w:jc w:val="both"/>
        <w:rPr>
          <w:rFonts w:ascii="Times New Roman" w:hAnsi="Times New Roman"/>
          <w:b/>
          <w:color w:val="000000"/>
          <w:sz w:val="24"/>
          <w:szCs w:val="24"/>
        </w:rPr>
      </w:pPr>
    </w:p>
    <w:p w:rsidR="00614F13" w:rsidRPr="00614F13" w:rsidRDefault="00614F13" w:rsidP="00FD0740">
      <w:pPr>
        <w:tabs>
          <w:tab w:val="left" w:pos="142"/>
          <w:tab w:val="left" w:pos="3261"/>
        </w:tabs>
        <w:spacing w:after="0" w:line="360" w:lineRule="auto"/>
        <w:jc w:val="both"/>
        <w:rPr>
          <w:rFonts w:ascii="Times New Roman" w:hAnsi="Times New Roman"/>
          <w:b/>
          <w:color w:val="000000"/>
          <w:sz w:val="24"/>
          <w:szCs w:val="24"/>
        </w:rPr>
      </w:pPr>
      <w:r w:rsidRPr="00614F13">
        <w:rPr>
          <w:rFonts w:ascii="Times New Roman" w:hAnsi="Times New Roman"/>
          <w:b/>
          <w:color w:val="000000"/>
          <w:sz w:val="24"/>
          <w:szCs w:val="24"/>
        </w:rPr>
        <w:t>Hasil Pengujian % Efek Antidiare Ekstrak Etanol Umbi  Ganyong (</w:t>
      </w:r>
      <w:r w:rsidRPr="00614F13">
        <w:rPr>
          <w:rFonts w:ascii="Times New Roman" w:hAnsi="Times New Roman"/>
          <w:b/>
          <w:i/>
          <w:color w:val="000000"/>
          <w:sz w:val="24"/>
          <w:szCs w:val="24"/>
        </w:rPr>
        <w:t>Canna edulis</w:t>
      </w:r>
      <w:r w:rsidRPr="00614F13">
        <w:rPr>
          <w:rFonts w:ascii="Times New Roman" w:hAnsi="Times New Roman"/>
          <w:b/>
          <w:color w:val="000000"/>
          <w:sz w:val="24"/>
          <w:szCs w:val="24"/>
        </w:rPr>
        <w:t xml:space="preserve"> ker)</w:t>
      </w:r>
    </w:p>
    <w:tbl>
      <w:tblPr>
        <w:tblW w:w="3718" w:type="dxa"/>
        <w:tblInd w:w="108" w:type="dxa"/>
        <w:tblLook w:val="04A0"/>
      </w:tblPr>
      <w:tblGrid>
        <w:gridCol w:w="1418"/>
        <w:gridCol w:w="1190"/>
        <w:gridCol w:w="236"/>
        <w:gridCol w:w="874"/>
      </w:tblGrid>
      <w:tr w:rsidR="00614F13" w:rsidRPr="00667FFE" w:rsidTr="00C967A8">
        <w:trPr>
          <w:trHeight w:val="55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b/>
                <w:color w:val="000000"/>
                <w:sz w:val="16"/>
                <w:szCs w:val="16"/>
              </w:rPr>
            </w:pPr>
            <w:r w:rsidRPr="000313CC">
              <w:rPr>
                <w:rFonts w:ascii="Times New Roman" w:eastAsia="Times New Roman" w:hAnsi="Times New Roman"/>
                <w:b/>
                <w:color w:val="000000"/>
                <w:sz w:val="16"/>
                <w:szCs w:val="16"/>
              </w:rPr>
              <w:t xml:space="preserve">Perlakuan </w:t>
            </w:r>
          </w:p>
          <w:p w:rsidR="00614F13" w:rsidRPr="000313CC" w:rsidRDefault="00614F13" w:rsidP="00051E58">
            <w:pPr>
              <w:spacing w:after="0" w:line="240" w:lineRule="auto"/>
              <w:jc w:val="center"/>
              <w:rPr>
                <w:rFonts w:ascii="Times New Roman" w:eastAsia="Times New Roman" w:hAnsi="Times New Roman"/>
                <w:b/>
                <w:color w:val="000000"/>
                <w:sz w:val="16"/>
                <w:szCs w:val="16"/>
              </w:rPr>
            </w:pPr>
            <w:r w:rsidRPr="000313CC">
              <w:rPr>
                <w:rFonts w:ascii="Times New Roman" w:eastAsia="Times New Roman" w:hAnsi="Times New Roman"/>
                <w:b/>
                <w:color w:val="000000"/>
                <w:sz w:val="16"/>
                <w:szCs w:val="16"/>
              </w:rPr>
              <w:t>Sampel</w:t>
            </w:r>
          </w:p>
        </w:tc>
        <w:tc>
          <w:tcPr>
            <w:tcW w:w="1190" w:type="dxa"/>
            <w:tcBorders>
              <w:top w:val="single" w:sz="4" w:space="0" w:color="auto"/>
              <w:left w:val="single" w:sz="4" w:space="0" w:color="auto"/>
              <w:bottom w:val="single" w:sz="4" w:space="0" w:color="auto"/>
              <w:right w:val="nil"/>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b/>
                <w:color w:val="000000"/>
                <w:sz w:val="16"/>
                <w:szCs w:val="16"/>
              </w:rPr>
            </w:pPr>
            <w:r w:rsidRPr="000313CC">
              <w:rPr>
                <w:rFonts w:ascii="Times New Roman" w:eastAsia="Times New Roman" w:hAnsi="Times New Roman"/>
                <w:b/>
                <w:color w:val="000000"/>
                <w:sz w:val="16"/>
                <w:szCs w:val="16"/>
              </w:rPr>
              <w:t>Berat  Bobot  Feses</w:t>
            </w:r>
          </w:p>
          <w:p w:rsidR="00614F13" w:rsidRPr="000313CC" w:rsidRDefault="00614F13" w:rsidP="00051E58">
            <w:pPr>
              <w:spacing w:after="0" w:line="240" w:lineRule="auto"/>
              <w:jc w:val="center"/>
              <w:rPr>
                <w:rFonts w:ascii="Times New Roman" w:eastAsia="Times New Roman" w:hAnsi="Times New Roman"/>
                <w:b/>
                <w:color w:val="000000"/>
                <w:sz w:val="16"/>
                <w:szCs w:val="16"/>
              </w:rPr>
            </w:pPr>
            <w:r w:rsidRPr="000313CC">
              <w:rPr>
                <w:rFonts w:ascii="Times New Roman" w:eastAsia="Times New Roman" w:hAnsi="Times New Roman"/>
                <w:b/>
                <w:color w:val="000000"/>
                <w:sz w:val="16"/>
                <w:szCs w:val="16"/>
              </w:rPr>
              <w:t>Dalam gram</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b/>
                <w:color w:val="000000"/>
                <w:sz w:val="16"/>
                <w:szCs w:val="16"/>
              </w:rPr>
            </w:pPr>
          </w:p>
          <w:p w:rsidR="00614F13" w:rsidRPr="000313CC" w:rsidRDefault="00614F13" w:rsidP="00051E58">
            <w:pPr>
              <w:spacing w:after="0" w:line="240" w:lineRule="auto"/>
              <w:jc w:val="center"/>
              <w:rPr>
                <w:rFonts w:ascii="Times New Roman" w:eastAsia="Times New Roman" w:hAnsi="Times New Roman"/>
                <w:b/>
                <w:color w:val="000000"/>
                <w:sz w:val="16"/>
                <w:szCs w:val="16"/>
              </w:rPr>
            </w:pPr>
          </w:p>
        </w:tc>
        <w:tc>
          <w:tcPr>
            <w:tcW w:w="874" w:type="dxa"/>
            <w:tcBorders>
              <w:top w:val="single" w:sz="4" w:space="0" w:color="auto"/>
              <w:left w:val="nil"/>
              <w:bottom w:val="single" w:sz="4" w:space="0" w:color="auto"/>
              <w:right w:val="single" w:sz="4" w:space="0" w:color="auto"/>
            </w:tcBorders>
            <w:shd w:val="clear" w:color="auto" w:fill="auto"/>
            <w:vAlign w:val="bottom"/>
          </w:tcPr>
          <w:p w:rsidR="00614F13" w:rsidRPr="000313CC" w:rsidRDefault="00614F13" w:rsidP="00051E58">
            <w:pPr>
              <w:spacing w:after="0" w:line="240" w:lineRule="auto"/>
              <w:jc w:val="center"/>
              <w:rPr>
                <w:rFonts w:ascii="Times New Roman" w:eastAsia="Times New Roman" w:hAnsi="Times New Roman"/>
                <w:b/>
                <w:color w:val="000000"/>
                <w:sz w:val="16"/>
                <w:szCs w:val="16"/>
              </w:rPr>
            </w:pPr>
            <w:r w:rsidRPr="000313CC">
              <w:rPr>
                <w:rFonts w:ascii="Times New Roman" w:eastAsia="Times New Roman" w:hAnsi="Times New Roman"/>
                <w:b/>
                <w:color w:val="000000"/>
                <w:sz w:val="16"/>
                <w:szCs w:val="16"/>
              </w:rPr>
              <w:t>% Efek</w:t>
            </w:r>
          </w:p>
          <w:p w:rsidR="00614F13" w:rsidRPr="000313CC" w:rsidRDefault="00614F13" w:rsidP="00051E58">
            <w:pPr>
              <w:spacing w:line="240" w:lineRule="auto"/>
              <w:jc w:val="center"/>
              <w:rPr>
                <w:rFonts w:ascii="Times New Roman" w:eastAsia="Times New Roman" w:hAnsi="Times New Roman"/>
                <w:b/>
                <w:color w:val="000000"/>
                <w:sz w:val="16"/>
                <w:szCs w:val="16"/>
              </w:rPr>
            </w:pPr>
            <w:r w:rsidRPr="000313CC">
              <w:rPr>
                <w:rFonts w:ascii="Times New Roman" w:eastAsia="Times New Roman" w:hAnsi="Times New Roman"/>
                <w:b/>
                <w:color w:val="000000"/>
                <w:sz w:val="16"/>
                <w:szCs w:val="16"/>
              </w:rPr>
              <w:t>Antidiare</w:t>
            </w:r>
          </w:p>
        </w:tc>
      </w:tr>
      <w:tr w:rsidR="00614F13" w:rsidRPr="00667FFE" w:rsidTr="00C967A8">
        <w:trPr>
          <w:trHeight w:val="55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Kontrol Negatif (oleumm  ricini +Na CMC)</w:t>
            </w:r>
          </w:p>
        </w:tc>
        <w:tc>
          <w:tcPr>
            <w:tcW w:w="1190" w:type="dxa"/>
            <w:tcBorders>
              <w:top w:val="single" w:sz="4" w:space="0" w:color="auto"/>
              <w:left w:val="single" w:sz="4" w:space="0" w:color="auto"/>
              <w:bottom w:val="single" w:sz="4" w:space="0" w:color="auto"/>
              <w:right w:val="nil"/>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0.996</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p>
        </w:tc>
        <w:tc>
          <w:tcPr>
            <w:tcW w:w="874" w:type="dxa"/>
            <w:tcBorders>
              <w:top w:val="single" w:sz="4" w:space="0" w:color="auto"/>
              <w:left w:val="nil"/>
              <w:bottom w:val="single" w:sz="4" w:space="0" w:color="auto"/>
              <w:right w:val="single" w:sz="4" w:space="0" w:color="auto"/>
            </w:tcBorders>
            <w:shd w:val="clear" w:color="auto" w:fill="auto"/>
            <w:vAlign w:val="bottom"/>
          </w:tcPr>
          <w:p w:rsidR="00614F13" w:rsidRPr="000313CC" w:rsidRDefault="00614F13" w:rsidP="00051E58">
            <w:pPr>
              <w:spacing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99.60%</w:t>
            </w:r>
          </w:p>
        </w:tc>
      </w:tr>
      <w:tr w:rsidR="00614F13" w:rsidRPr="00667FFE" w:rsidTr="00C967A8">
        <w:trPr>
          <w:trHeight w:val="55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Kontrol Positif (oleum ricini + loperamid)</w:t>
            </w:r>
          </w:p>
        </w:tc>
        <w:tc>
          <w:tcPr>
            <w:tcW w:w="1190" w:type="dxa"/>
            <w:tcBorders>
              <w:top w:val="single" w:sz="4" w:space="0" w:color="auto"/>
              <w:left w:val="single" w:sz="4" w:space="0" w:color="auto"/>
              <w:bottom w:val="single" w:sz="4" w:space="0" w:color="auto"/>
              <w:right w:val="nil"/>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0.312</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p>
        </w:tc>
        <w:tc>
          <w:tcPr>
            <w:tcW w:w="874" w:type="dxa"/>
            <w:tcBorders>
              <w:top w:val="single" w:sz="4" w:space="0" w:color="auto"/>
              <w:left w:val="nil"/>
              <w:bottom w:val="single" w:sz="4" w:space="0" w:color="auto"/>
              <w:right w:val="single" w:sz="4" w:space="0" w:color="auto"/>
            </w:tcBorders>
            <w:shd w:val="clear" w:color="auto" w:fill="auto"/>
            <w:vAlign w:val="bottom"/>
          </w:tcPr>
          <w:p w:rsidR="00614F13" w:rsidRPr="000313CC" w:rsidRDefault="00614F13" w:rsidP="00051E58">
            <w:pPr>
              <w:spacing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69%</w:t>
            </w:r>
          </w:p>
        </w:tc>
      </w:tr>
      <w:tr w:rsidR="00614F13" w:rsidRPr="00667FFE" w:rsidTr="00C967A8">
        <w:trPr>
          <w:trHeight w:val="55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Kontrol Dosis 1 (oleum ricini+ EEUG)</w:t>
            </w:r>
          </w:p>
        </w:tc>
        <w:tc>
          <w:tcPr>
            <w:tcW w:w="1190" w:type="dxa"/>
            <w:tcBorders>
              <w:top w:val="single" w:sz="4" w:space="0" w:color="auto"/>
              <w:left w:val="single" w:sz="4" w:space="0" w:color="auto"/>
              <w:bottom w:val="single" w:sz="4" w:space="0" w:color="auto"/>
              <w:right w:val="nil"/>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0.36</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p>
        </w:tc>
        <w:tc>
          <w:tcPr>
            <w:tcW w:w="874" w:type="dxa"/>
            <w:tcBorders>
              <w:top w:val="single" w:sz="4" w:space="0" w:color="auto"/>
              <w:left w:val="nil"/>
              <w:bottom w:val="single" w:sz="4" w:space="0" w:color="auto"/>
              <w:right w:val="single" w:sz="4" w:space="0" w:color="auto"/>
            </w:tcBorders>
            <w:shd w:val="clear" w:color="auto" w:fill="auto"/>
            <w:vAlign w:val="bottom"/>
          </w:tcPr>
          <w:p w:rsidR="00614F13" w:rsidRPr="000313CC" w:rsidRDefault="00614F13" w:rsidP="00051E58">
            <w:pPr>
              <w:spacing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64%</w:t>
            </w:r>
          </w:p>
        </w:tc>
      </w:tr>
      <w:tr w:rsidR="00614F13" w:rsidRPr="00667FFE" w:rsidTr="00C967A8">
        <w:trPr>
          <w:trHeight w:val="55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Kontrol Dosis 2 (oleum ricini + EEUG)</w:t>
            </w:r>
          </w:p>
        </w:tc>
        <w:tc>
          <w:tcPr>
            <w:tcW w:w="1190" w:type="dxa"/>
            <w:tcBorders>
              <w:top w:val="single" w:sz="4" w:space="0" w:color="auto"/>
              <w:left w:val="single" w:sz="4" w:space="0" w:color="auto"/>
              <w:bottom w:val="single" w:sz="4" w:space="0" w:color="auto"/>
              <w:right w:val="nil"/>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0.286</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614F13" w:rsidRPr="000313CC" w:rsidRDefault="00614F13" w:rsidP="00051E58">
            <w:pPr>
              <w:spacing w:after="0" w:line="240" w:lineRule="auto"/>
              <w:jc w:val="center"/>
              <w:rPr>
                <w:rFonts w:ascii="Times New Roman" w:eastAsia="Times New Roman" w:hAnsi="Times New Roman"/>
                <w:color w:val="000000"/>
                <w:sz w:val="16"/>
                <w:szCs w:val="16"/>
              </w:rPr>
            </w:pPr>
          </w:p>
        </w:tc>
        <w:tc>
          <w:tcPr>
            <w:tcW w:w="874" w:type="dxa"/>
            <w:tcBorders>
              <w:top w:val="single" w:sz="4" w:space="0" w:color="auto"/>
              <w:left w:val="nil"/>
              <w:bottom w:val="single" w:sz="4" w:space="0" w:color="auto"/>
              <w:right w:val="single" w:sz="4" w:space="0" w:color="auto"/>
            </w:tcBorders>
            <w:shd w:val="clear" w:color="auto" w:fill="auto"/>
            <w:vAlign w:val="bottom"/>
          </w:tcPr>
          <w:p w:rsidR="00614F13" w:rsidRPr="000313CC" w:rsidRDefault="00614F13" w:rsidP="00051E58">
            <w:pPr>
              <w:spacing w:line="240" w:lineRule="auto"/>
              <w:jc w:val="center"/>
              <w:rPr>
                <w:rFonts w:ascii="Times New Roman" w:eastAsia="Times New Roman" w:hAnsi="Times New Roman"/>
                <w:color w:val="000000"/>
                <w:sz w:val="16"/>
                <w:szCs w:val="16"/>
              </w:rPr>
            </w:pPr>
            <w:r w:rsidRPr="000313CC">
              <w:rPr>
                <w:rFonts w:ascii="Times New Roman" w:eastAsia="Times New Roman" w:hAnsi="Times New Roman"/>
                <w:color w:val="000000"/>
                <w:sz w:val="16"/>
                <w:szCs w:val="16"/>
              </w:rPr>
              <w:t>71%</w:t>
            </w:r>
          </w:p>
        </w:tc>
      </w:tr>
    </w:tbl>
    <w:p w:rsidR="00176382" w:rsidRDefault="00176382" w:rsidP="00051E58">
      <w:pPr>
        <w:tabs>
          <w:tab w:val="left" w:pos="142"/>
          <w:tab w:val="left" w:pos="1985"/>
        </w:tabs>
        <w:spacing w:after="0" w:line="240" w:lineRule="auto"/>
        <w:jc w:val="both"/>
        <w:rPr>
          <w:rFonts w:ascii="Times New Roman" w:hAnsi="Times New Roman" w:cs="Times New Roman"/>
          <w:b/>
          <w:sz w:val="24"/>
          <w:szCs w:val="24"/>
        </w:rPr>
      </w:pPr>
    </w:p>
    <w:p w:rsidR="00C967A8" w:rsidRDefault="00C967A8" w:rsidP="00FD0740">
      <w:pPr>
        <w:tabs>
          <w:tab w:val="left" w:pos="142"/>
          <w:tab w:val="left" w:pos="1985"/>
        </w:tabs>
        <w:spacing w:after="0" w:line="360" w:lineRule="auto"/>
        <w:jc w:val="both"/>
        <w:rPr>
          <w:rFonts w:ascii="Times New Roman" w:hAnsi="Times New Roman" w:cs="Times New Roman"/>
          <w:b/>
          <w:sz w:val="24"/>
          <w:szCs w:val="24"/>
        </w:rPr>
      </w:pPr>
    </w:p>
    <w:p w:rsidR="00877B94" w:rsidRDefault="00877B94" w:rsidP="00FD0740">
      <w:pPr>
        <w:tabs>
          <w:tab w:val="left" w:pos="142"/>
          <w:tab w:val="left" w:pos="198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0313CC" w:rsidRPr="000313CC" w:rsidRDefault="000313CC" w:rsidP="00FD0740">
      <w:pPr>
        <w:tabs>
          <w:tab w:val="left" w:pos="142"/>
          <w:tab w:val="left" w:pos="1985"/>
        </w:tabs>
        <w:spacing w:after="0" w:line="360" w:lineRule="auto"/>
        <w:jc w:val="both"/>
        <w:rPr>
          <w:rFonts w:ascii="Times New Roman" w:hAnsi="Times New Roman"/>
          <w:b/>
          <w:sz w:val="24"/>
          <w:szCs w:val="24"/>
        </w:rPr>
      </w:pPr>
    </w:p>
    <w:p w:rsidR="00877B94" w:rsidRDefault="00877B94" w:rsidP="00FD0740">
      <w:pPr>
        <w:spacing w:after="0" w:line="360" w:lineRule="auto"/>
        <w:ind w:left="11" w:firstLine="491"/>
        <w:jc w:val="both"/>
        <w:rPr>
          <w:rFonts w:ascii="Times New Roman" w:hAnsi="Times New Roman"/>
          <w:b/>
          <w:sz w:val="24"/>
          <w:szCs w:val="24"/>
        </w:rPr>
      </w:pPr>
      <w:r w:rsidRPr="002C3D6D">
        <w:rPr>
          <w:rFonts w:ascii="Times New Roman" w:hAnsi="Times New Roman"/>
          <w:color w:val="000000"/>
          <w:sz w:val="24"/>
          <w:szCs w:val="24"/>
        </w:rPr>
        <w:t>Pada penelitian ini sampel yang digunakan adalah Umbi Ganyong (</w:t>
      </w:r>
      <w:r w:rsidRPr="002C3D6D">
        <w:rPr>
          <w:rFonts w:ascii="Times New Roman" w:hAnsi="Times New Roman"/>
          <w:i/>
          <w:color w:val="000000"/>
          <w:sz w:val="24"/>
          <w:szCs w:val="24"/>
        </w:rPr>
        <w:t xml:space="preserve">Canna edulis </w:t>
      </w:r>
      <w:r w:rsidR="00926F39">
        <w:rPr>
          <w:rFonts w:ascii="Times New Roman" w:hAnsi="Times New Roman"/>
          <w:color w:val="000000"/>
          <w:sz w:val="24"/>
          <w:szCs w:val="24"/>
        </w:rPr>
        <w:t>ker)</w:t>
      </w:r>
      <w:r w:rsidRPr="002C3D6D">
        <w:rPr>
          <w:rFonts w:ascii="Times New Roman" w:hAnsi="Times New Roman"/>
          <w:color w:val="000000"/>
          <w:sz w:val="24"/>
          <w:szCs w:val="24"/>
        </w:rPr>
        <w:t xml:space="preserve">.Verifikasi  tanaman dilakukan pada tanggal 3 mei 2016 di Fakultas Biologi Universitas Bengkulu. </w:t>
      </w:r>
      <w:r w:rsidRPr="002C3D6D">
        <w:rPr>
          <w:rFonts w:ascii="Times New Roman" w:hAnsi="Times New Roman"/>
          <w:sz w:val="24"/>
          <w:szCs w:val="24"/>
        </w:rPr>
        <w:t xml:space="preserve">Verifikasi dilakukan agar tidak terjadi kesalahan dalam pengambilan bahan utama </w:t>
      </w:r>
      <w:r w:rsidR="00153F10">
        <w:rPr>
          <w:rFonts w:ascii="Times New Roman" w:hAnsi="Times New Roman"/>
          <w:sz w:val="24"/>
          <w:szCs w:val="24"/>
        </w:rPr>
        <w:t>Umbi Ganyong.</w:t>
      </w:r>
    </w:p>
    <w:p w:rsidR="00877B94" w:rsidRDefault="00877B94" w:rsidP="00FD0740">
      <w:pPr>
        <w:spacing w:after="0" w:line="360" w:lineRule="auto"/>
        <w:ind w:left="11" w:firstLine="491"/>
        <w:jc w:val="both"/>
        <w:rPr>
          <w:rFonts w:ascii="Times New Roman" w:hAnsi="Times New Roman"/>
          <w:sz w:val="24"/>
          <w:szCs w:val="24"/>
        </w:rPr>
      </w:pPr>
      <w:r w:rsidRPr="002C3D6D">
        <w:rPr>
          <w:rFonts w:ascii="Times New Roman" w:hAnsi="Times New Roman"/>
          <w:sz w:val="24"/>
          <w:szCs w:val="24"/>
        </w:rPr>
        <w:t xml:space="preserve">Proses pengambilan sampel dilakukan pada tanggal 2 april 2016  </w:t>
      </w:r>
      <w:r w:rsidR="00153F10">
        <w:rPr>
          <w:rFonts w:ascii="Times New Roman" w:hAnsi="Times New Roman"/>
          <w:sz w:val="24"/>
          <w:szCs w:val="24"/>
        </w:rPr>
        <w:t>simplisia</w:t>
      </w:r>
      <w:r w:rsidRPr="002C3D6D">
        <w:rPr>
          <w:rFonts w:ascii="Times New Roman" w:hAnsi="Times New Roman"/>
          <w:sz w:val="24"/>
          <w:szCs w:val="24"/>
        </w:rPr>
        <w:t>diawali dengan pengambilan bahan baku. Simplisia umbi ganyong (</w:t>
      </w:r>
      <w:r w:rsidRPr="002C3D6D">
        <w:rPr>
          <w:rFonts w:ascii="Times New Roman" w:hAnsi="Times New Roman"/>
          <w:i/>
          <w:sz w:val="24"/>
          <w:szCs w:val="24"/>
        </w:rPr>
        <w:t>Canna edulis</w:t>
      </w:r>
      <w:r w:rsidRPr="002C3D6D">
        <w:rPr>
          <w:rFonts w:ascii="Times New Roman" w:hAnsi="Times New Roman"/>
          <w:sz w:val="24"/>
          <w:szCs w:val="24"/>
        </w:rPr>
        <w:t xml:space="preserve"> ker) di ambil jalan Sadang 1 pada pagi hari. Tujuannya adalah agar simplisia </w:t>
      </w:r>
      <w:r w:rsidRPr="002C3D6D">
        <w:rPr>
          <w:rFonts w:ascii="Times New Roman" w:hAnsi="Times New Roman"/>
          <w:sz w:val="24"/>
          <w:szCs w:val="24"/>
        </w:rPr>
        <w:lastRenderedPageBreak/>
        <w:t>yang didapat masih dalam k</w:t>
      </w:r>
      <w:r>
        <w:rPr>
          <w:rFonts w:ascii="Times New Roman" w:hAnsi="Times New Roman"/>
          <w:sz w:val="24"/>
          <w:szCs w:val="24"/>
        </w:rPr>
        <w:t>eadaan segar. S</w:t>
      </w:r>
      <w:r w:rsidRPr="002C3D6D">
        <w:rPr>
          <w:rFonts w:ascii="Times New Roman" w:hAnsi="Times New Roman"/>
          <w:sz w:val="24"/>
          <w:szCs w:val="24"/>
        </w:rPr>
        <w:t>elan</w:t>
      </w:r>
      <w:r>
        <w:rPr>
          <w:rFonts w:ascii="Times New Roman" w:hAnsi="Times New Roman"/>
          <w:sz w:val="24"/>
          <w:szCs w:val="24"/>
        </w:rPr>
        <w:t>jutnya dilakukan sortasi basah.</w:t>
      </w:r>
      <w:r w:rsidRPr="002C3D6D">
        <w:rPr>
          <w:rFonts w:ascii="Times New Roman" w:hAnsi="Times New Roman"/>
          <w:sz w:val="24"/>
          <w:szCs w:val="24"/>
        </w:rPr>
        <w:t>Tuj</w:t>
      </w:r>
      <w:r>
        <w:rPr>
          <w:rFonts w:ascii="Times New Roman" w:hAnsi="Times New Roman"/>
          <w:sz w:val="24"/>
          <w:szCs w:val="24"/>
        </w:rPr>
        <w:t xml:space="preserve">uan </w:t>
      </w:r>
      <w:r w:rsidRPr="002C3D6D">
        <w:rPr>
          <w:rFonts w:ascii="Times New Roman" w:hAnsi="Times New Roman"/>
          <w:sz w:val="24"/>
          <w:szCs w:val="24"/>
        </w:rPr>
        <w:t>dari sortasi basah adalah untuk memisa</w:t>
      </w:r>
      <w:r>
        <w:rPr>
          <w:rFonts w:ascii="Times New Roman" w:hAnsi="Times New Roman"/>
          <w:sz w:val="24"/>
          <w:szCs w:val="24"/>
        </w:rPr>
        <w:t xml:space="preserve">hkan simplisia dari kotoran, </w:t>
      </w:r>
      <w:r w:rsidRPr="002C3D6D">
        <w:rPr>
          <w:rFonts w:ascii="Times New Roman" w:hAnsi="Times New Roman"/>
          <w:sz w:val="24"/>
          <w:szCs w:val="24"/>
        </w:rPr>
        <w:t xml:space="preserve">tanah, kerikil, rumput-rumputan, </w:t>
      </w:r>
      <w:r>
        <w:rPr>
          <w:rFonts w:ascii="Times New Roman" w:hAnsi="Times New Roman"/>
          <w:sz w:val="24"/>
          <w:szCs w:val="24"/>
        </w:rPr>
        <w:t>plastik pembungkus, media tanam dan lain-lain (Kumoro</w:t>
      </w:r>
      <w:r w:rsidRPr="002C3D6D">
        <w:rPr>
          <w:rFonts w:ascii="Times New Roman" w:hAnsi="Times New Roman"/>
          <w:sz w:val="24"/>
          <w:szCs w:val="24"/>
        </w:rPr>
        <w:t>,</w:t>
      </w:r>
      <w:r>
        <w:rPr>
          <w:rFonts w:ascii="Times New Roman" w:hAnsi="Times New Roman"/>
          <w:sz w:val="24"/>
          <w:szCs w:val="24"/>
        </w:rPr>
        <w:t xml:space="preserve"> 2015).Selanjutnya  </w:t>
      </w:r>
      <w:r w:rsidRPr="002C3D6D">
        <w:rPr>
          <w:rFonts w:ascii="Times New Roman" w:hAnsi="Times New Roman"/>
          <w:sz w:val="24"/>
          <w:szCs w:val="24"/>
        </w:rPr>
        <w:t xml:space="preserve"> dilakuka</w:t>
      </w:r>
      <w:r>
        <w:rPr>
          <w:rFonts w:ascii="Times New Roman" w:hAnsi="Times New Roman"/>
          <w:sz w:val="24"/>
          <w:szCs w:val="24"/>
        </w:rPr>
        <w:t>n pencucian dengan air mengalir.</w:t>
      </w:r>
      <w:r w:rsidRPr="002C3D6D">
        <w:rPr>
          <w:rFonts w:ascii="Times New Roman" w:hAnsi="Times New Roman"/>
          <w:sz w:val="24"/>
          <w:szCs w:val="24"/>
        </w:rPr>
        <w:t xml:space="preserve">Tujuannya adalah untuk </w:t>
      </w:r>
      <w:r>
        <w:rPr>
          <w:rFonts w:ascii="Times New Roman" w:hAnsi="Times New Roman"/>
          <w:sz w:val="24"/>
          <w:szCs w:val="24"/>
        </w:rPr>
        <w:t>membersihkan simplisia dari kotoran-koto</w:t>
      </w:r>
      <w:r w:rsidR="00926F39">
        <w:rPr>
          <w:rFonts w:ascii="Times New Roman" w:hAnsi="Times New Roman"/>
          <w:sz w:val="24"/>
          <w:szCs w:val="24"/>
        </w:rPr>
        <w:t>ran yang tidak bisa dibersihkan secara mekanik (Kumoro, 2015).</w:t>
      </w:r>
      <w:r>
        <w:rPr>
          <w:rFonts w:ascii="Times New Roman" w:hAnsi="Times New Roman"/>
          <w:sz w:val="24"/>
          <w:szCs w:val="24"/>
        </w:rPr>
        <w:t xml:space="preserve">Kemudian dilakukan perajangan.Tujuannya  adalah untuk mempermudah pengeluaran zat aktif dari simplisia kedalam pelarut. </w:t>
      </w:r>
    </w:p>
    <w:p w:rsidR="00877B94" w:rsidRDefault="00877B94" w:rsidP="00FD0740">
      <w:pPr>
        <w:spacing w:after="0" w:line="360" w:lineRule="auto"/>
        <w:ind w:left="11" w:firstLine="491"/>
        <w:jc w:val="both"/>
        <w:rPr>
          <w:rFonts w:ascii="Times New Roman" w:hAnsi="Times New Roman"/>
          <w:color w:val="000000"/>
          <w:sz w:val="24"/>
          <w:szCs w:val="24"/>
        </w:rPr>
      </w:pPr>
      <w:r w:rsidRPr="002C3D6D">
        <w:rPr>
          <w:rFonts w:ascii="Times New Roman" w:hAnsi="Times New Roman"/>
          <w:color w:val="000000"/>
          <w:sz w:val="24"/>
          <w:szCs w:val="24"/>
        </w:rPr>
        <w:t>Ekstraksi dilakukan pada tanggal 2 april 2016, Metode ekstraksi yang di</w:t>
      </w:r>
      <w:r>
        <w:rPr>
          <w:rFonts w:ascii="Times New Roman" w:hAnsi="Times New Roman"/>
          <w:color w:val="000000"/>
          <w:sz w:val="24"/>
          <w:szCs w:val="24"/>
        </w:rPr>
        <w:t xml:space="preserve">gunakan adalah metode maserasi. Maserasi dilakukan dengan cara merendam </w:t>
      </w:r>
      <w:r w:rsidRPr="002C3D6D">
        <w:rPr>
          <w:rFonts w:ascii="Times New Roman" w:hAnsi="Times New Roman"/>
          <w:color w:val="000000"/>
          <w:sz w:val="24"/>
          <w:szCs w:val="24"/>
        </w:rPr>
        <w:t>Simplisia Umbi Ganyong (</w:t>
      </w:r>
      <w:r w:rsidRPr="002C3D6D">
        <w:rPr>
          <w:rFonts w:ascii="Times New Roman" w:hAnsi="Times New Roman"/>
          <w:i/>
          <w:color w:val="000000"/>
          <w:sz w:val="24"/>
          <w:szCs w:val="24"/>
        </w:rPr>
        <w:t>Canna edulis</w:t>
      </w:r>
      <w:r>
        <w:rPr>
          <w:rFonts w:ascii="Times New Roman" w:hAnsi="Times New Roman"/>
          <w:color w:val="000000"/>
          <w:sz w:val="24"/>
          <w:szCs w:val="24"/>
        </w:rPr>
        <w:t xml:space="preserve"> ker) sebanyak </w:t>
      </w:r>
      <w:r w:rsidR="00926F39">
        <w:rPr>
          <w:rFonts w:ascii="Times New Roman" w:hAnsi="Times New Roman"/>
          <w:color w:val="000000"/>
          <w:sz w:val="24"/>
          <w:szCs w:val="24"/>
        </w:rPr>
        <w:t xml:space="preserve">2000g </w:t>
      </w:r>
      <w:r w:rsidRPr="002C3D6D">
        <w:rPr>
          <w:rFonts w:ascii="Times New Roman" w:hAnsi="Times New Roman"/>
          <w:color w:val="000000"/>
          <w:sz w:val="24"/>
          <w:szCs w:val="24"/>
        </w:rPr>
        <w:t xml:space="preserve">dimasukkan kedalam botol berwarna gelap kemudian direndam dengan menggunakan pelarut etanol 70% sebanyak 15000 ml hingga simplisia terendam. Penggunaan pelarut etanol dipilih karena digunakan untuk </w:t>
      </w:r>
      <w:r w:rsidRPr="002C3D6D">
        <w:rPr>
          <w:rFonts w:ascii="Times New Roman" w:hAnsi="Times New Roman"/>
          <w:color w:val="000000"/>
          <w:sz w:val="24"/>
          <w:szCs w:val="24"/>
        </w:rPr>
        <w:lastRenderedPageBreak/>
        <w:t>analisis pendahuluan dan aman untuk dikonsumsi lebih lanjut. Selain itu etanol merupakan pelarut serba guna yang sangat baik  untuk ekstraksi pendahuluan karena dapat mengekstra</w:t>
      </w:r>
      <w:r w:rsidR="00926F39">
        <w:rPr>
          <w:rFonts w:ascii="Times New Roman" w:hAnsi="Times New Roman"/>
          <w:color w:val="000000"/>
          <w:sz w:val="24"/>
          <w:szCs w:val="24"/>
        </w:rPr>
        <w:t xml:space="preserve">ksi senyawa polar dan nonpolar </w:t>
      </w:r>
      <w:r w:rsidRPr="002C3D6D">
        <w:rPr>
          <w:rFonts w:ascii="Times New Roman" w:hAnsi="Times New Roman"/>
          <w:color w:val="000000"/>
          <w:sz w:val="24"/>
          <w:szCs w:val="24"/>
        </w:rPr>
        <w:t xml:space="preserve">(Harborne, 1987). Selanjutnya botol ditutup dan dibiarkan selama 7 hari terlindung dari cahaya dan setiap harinya di lakukan pegadukan secara teratur agar cairan penyari bisa masuk kedalam sel-sel yang terdapat di dalam simplisia, sehingga dihasilkan ekstrak cair berwarna coklat kemerahan.Tujuan digunakan botol gelap yaitu untuk menghindari bahan yang digunakan supaya terhindar dari cahaya matahari langsung.Filtrat yang diperoleh selanjutnya diuapkan pelarutnya dengan </w:t>
      </w:r>
      <w:r w:rsidRPr="002C3D6D">
        <w:rPr>
          <w:rFonts w:ascii="Times New Roman" w:hAnsi="Times New Roman"/>
          <w:i/>
          <w:color w:val="000000"/>
          <w:sz w:val="24"/>
          <w:szCs w:val="24"/>
        </w:rPr>
        <w:t>vacum rotry evaporator</w:t>
      </w:r>
      <w:r w:rsidRPr="002C3D6D">
        <w:rPr>
          <w:rFonts w:ascii="Times New Roman" w:hAnsi="Times New Roman"/>
          <w:color w:val="000000"/>
          <w:sz w:val="24"/>
          <w:szCs w:val="24"/>
        </w:rPr>
        <w:t xml:space="preserve"> untuk mendapatkan ekstrak pekat.Suhu penguapan yang digunakan 70</w:t>
      </w:r>
      <w:r w:rsidRPr="002C3D6D">
        <w:rPr>
          <w:rFonts w:ascii="Times New Roman" w:hAnsi="Times New Roman"/>
          <w:color w:val="000000"/>
          <w:sz w:val="24"/>
          <w:szCs w:val="24"/>
          <w:vertAlign w:val="superscript"/>
        </w:rPr>
        <w:t>0</w:t>
      </w:r>
      <w:r w:rsidRPr="002C3D6D">
        <w:rPr>
          <w:rFonts w:ascii="Times New Roman" w:hAnsi="Times New Roman"/>
          <w:color w:val="000000"/>
          <w:sz w:val="24"/>
          <w:szCs w:val="24"/>
        </w:rPr>
        <w:t xml:space="preserve">C dengan tekanan </w:t>
      </w:r>
      <w:r>
        <w:rPr>
          <w:rFonts w:ascii="Times New Roman" w:hAnsi="Times New Roman"/>
          <w:color w:val="000000"/>
          <w:sz w:val="24"/>
          <w:szCs w:val="24"/>
        </w:rPr>
        <w:t>7</w:t>
      </w:r>
      <w:r w:rsidRPr="002C3D6D">
        <w:rPr>
          <w:rFonts w:ascii="Times New Roman" w:hAnsi="Times New Roman"/>
          <w:color w:val="000000"/>
          <w:sz w:val="24"/>
          <w:szCs w:val="24"/>
        </w:rPr>
        <w:t>0</w:t>
      </w:r>
      <w:r>
        <w:rPr>
          <w:rFonts w:ascii="Times New Roman" w:hAnsi="Times New Roman"/>
          <w:color w:val="000000"/>
          <w:sz w:val="24"/>
          <w:szCs w:val="24"/>
        </w:rPr>
        <w:t xml:space="preserve"> rpm.</w:t>
      </w:r>
      <w:r w:rsidRPr="002C3D6D">
        <w:rPr>
          <w:rFonts w:ascii="Times New Roman" w:hAnsi="Times New Roman"/>
          <w:color w:val="000000"/>
          <w:sz w:val="24"/>
          <w:szCs w:val="24"/>
        </w:rPr>
        <w:t xml:space="preserve">Penguapan pelarut dengan </w:t>
      </w:r>
      <w:r w:rsidRPr="002C3D6D">
        <w:rPr>
          <w:rFonts w:ascii="Times New Roman" w:hAnsi="Times New Roman"/>
          <w:i/>
          <w:color w:val="000000"/>
          <w:sz w:val="24"/>
          <w:szCs w:val="24"/>
        </w:rPr>
        <w:t>vacum rotary evaporator</w:t>
      </w:r>
      <w:r w:rsidRPr="002C3D6D">
        <w:rPr>
          <w:rFonts w:ascii="Times New Roman" w:hAnsi="Times New Roman"/>
          <w:color w:val="000000"/>
          <w:sz w:val="24"/>
          <w:szCs w:val="24"/>
        </w:rPr>
        <w:t xml:space="preserve"> dihentikan sampai diperoeh ekstrak yang cukup pekat yang ditandai dengan berhentinya penetesan pelarut pada labu penampung. Setelah proses ini selesai diperoleh hasil ekstrak kental </w:t>
      </w:r>
      <w:r w:rsidRPr="002C3D6D">
        <w:rPr>
          <w:rFonts w:ascii="Times New Roman" w:hAnsi="Times New Roman"/>
          <w:color w:val="000000"/>
          <w:sz w:val="24"/>
          <w:szCs w:val="24"/>
        </w:rPr>
        <w:lastRenderedPageBreak/>
        <w:t>yaitu sebanyak 42 gram</w:t>
      </w:r>
      <w:r>
        <w:rPr>
          <w:rFonts w:ascii="Times New Roman" w:hAnsi="Times New Roman"/>
          <w:color w:val="000000"/>
          <w:sz w:val="24"/>
          <w:szCs w:val="24"/>
        </w:rPr>
        <w:t xml:space="preserve"> dan hasil randemen  2.1%  dan ekstrak etanol umbi ganyong mudah larut dalam aquades dan sangat  mudah larut dalam etanol. </w:t>
      </w:r>
    </w:p>
    <w:p w:rsidR="00877B94" w:rsidRDefault="00877B94" w:rsidP="00FD0740">
      <w:pPr>
        <w:spacing w:after="0" w:line="360" w:lineRule="auto"/>
        <w:ind w:left="11" w:firstLine="491"/>
        <w:jc w:val="both"/>
        <w:rPr>
          <w:rFonts w:ascii="Times New Roman" w:hAnsi="Times New Roman"/>
          <w:color w:val="000000"/>
          <w:sz w:val="24"/>
          <w:szCs w:val="24"/>
        </w:rPr>
      </w:pPr>
      <w:r>
        <w:rPr>
          <w:rFonts w:ascii="Times New Roman" w:hAnsi="Times New Roman"/>
          <w:color w:val="000000"/>
          <w:sz w:val="24"/>
          <w:szCs w:val="24"/>
        </w:rPr>
        <w:t xml:space="preserve">Tahap selanjutnya yaitu </w:t>
      </w:r>
      <w:r w:rsidRPr="002C3D6D">
        <w:rPr>
          <w:rFonts w:ascii="Times New Roman" w:hAnsi="Times New Roman"/>
          <w:color w:val="000000"/>
          <w:sz w:val="24"/>
          <w:szCs w:val="24"/>
        </w:rPr>
        <w:t>dilakukan pemeriksaan organoleptis di mana ekstrak Umbi Ganyong mempunyai warna coklat kehitaman, bau yang khas, rasa pahit keasaman dan konsistensinya ber</w:t>
      </w:r>
      <w:r>
        <w:rPr>
          <w:rFonts w:ascii="Times New Roman" w:hAnsi="Times New Roman"/>
          <w:color w:val="000000"/>
          <w:sz w:val="24"/>
          <w:szCs w:val="24"/>
        </w:rPr>
        <w:t>upa ekstrak kental.Selanjutnya dilakukan uji s</w:t>
      </w:r>
      <w:r w:rsidRPr="002C3D6D">
        <w:rPr>
          <w:rFonts w:ascii="Times New Roman" w:hAnsi="Times New Roman"/>
          <w:color w:val="000000"/>
          <w:sz w:val="24"/>
          <w:szCs w:val="24"/>
        </w:rPr>
        <w:t>usut p</w:t>
      </w:r>
      <w:r>
        <w:rPr>
          <w:rFonts w:ascii="Times New Roman" w:hAnsi="Times New Roman"/>
          <w:color w:val="000000"/>
          <w:sz w:val="24"/>
          <w:szCs w:val="24"/>
        </w:rPr>
        <w:t xml:space="preserve">engeringan pada ekstrak </w:t>
      </w:r>
      <w:r w:rsidRPr="002C3D6D">
        <w:rPr>
          <w:rFonts w:ascii="Times New Roman" w:hAnsi="Times New Roman"/>
          <w:color w:val="000000"/>
          <w:sz w:val="24"/>
          <w:szCs w:val="24"/>
        </w:rPr>
        <w:t>Umbi Ganyong (</w:t>
      </w:r>
      <w:r w:rsidRPr="002C3D6D">
        <w:rPr>
          <w:rFonts w:ascii="Times New Roman" w:hAnsi="Times New Roman"/>
          <w:i/>
          <w:color w:val="000000"/>
          <w:sz w:val="24"/>
          <w:szCs w:val="24"/>
        </w:rPr>
        <w:t xml:space="preserve">Canna edulis </w:t>
      </w:r>
      <w:r w:rsidR="00B74729">
        <w:rPr>
          <w:rFonts w:ascii="Times New Roman" w:hAnsi="Times New Roman"/>
          <w:color w:val="000000"/>
          <w:sz w:val="24"/>
          <w:szCs w:val="24"/>
        </w:rPr>
        <w:t>ker), hasilnya adalah 23%.</w:t>
      </w:r>
      <w:r>
        <w:rPr>
          <w:rFonts w:ascii="Times New Roman" w:hAnsi="Times New Roman"/>
          <w:color w:val="000000"/>
          <w:sz w:val="24"/>
          <w:szCs w:val="24"/>
        </w:rPr>
        <w:t>Sehingga dapat di ka</w:t>
      </w:r>
      <w:r w:rsidR="0041258A">
        <w:rPr>
          <w:rFonts w:ascii="Times New Roman" w:hAnsi="Times New Roman"/>
          <w:color w:val="000000"/>
          <w:sz w:val="24"/>
          <w:szCs w:val="24"/>
        </w:rPr>
        <w:t xml:space="preserve">takan bahwa ekstrak etanol umbi </w:t>
      </w:r>
      <w:r>
        <w:rPr>
          <w:rFonts w:ascii="Times New Roman" w:hAnsi="Times New Roman"/>
          <w:color w:val="000000"/>
          <w:sz w:val="24"/>
          <w:szCs w:val="24"/>
        </w:rPr>
        <w:t xml:space="preserve">ganyong memenuhi persyaratan susut pengeringan ekstrak kental yaitu tidak melebihi 30%. Di mana susut pengeringan bertujuan untuk memberikan batasan (rentang) maksimal tentang besar senyawa yang </w:t>
      </w:r>
      <w:r w:rsidR="00300A8A">
        <w:rPr>
          <w:rFonts w:ascii="Times New Roman" w:hAnsi="Times New Roman"/>
          <w:color w:val="000000"/>
          <w:sz w:val="24"/>
          <w:szCs w:val="24"/>
        </w:rPr>
        <w:t>hilang pada proses pengeringan.</w:t>
      </w:r>
    </w:p>
    <w:p w:rsidR="00877B94" w:rsidRPr="000342AA" w:rsidRDefault="00877B94" w:rsidP="00FD0740">
      <w:pPr>
        <w:spacing w:after="0" w:line="360" w:lineRule="auto"/>
        <w:ind w:left="11" w:firstLine="491"/>
        <w:jc w:val="both"/>
        <w:rPr>
          <w:rFonts w:ascii="Times New Roman" w:hAnsi="Times New Roman"/>
          <w:sz w:val="24"/>
          <w:szCs w:val="24"/>
        </w:rPr>
      </w:pPr>
      <w:r>
        <w:rPr>
          <w:rFonts w:ascii="Times New Roman" w:hAnsi="Times New Roman"/>
          <w:color w:val="000000"/>
          <w:sz w:val="24"/>
          <w:szCs w:val="24"/>
        </w:rPr>
        <w:t xml:space="preserve">Uji pH bertujuan untuk  mengetahui tingkat keasaman atau kebasaan yang di miliki oleh larutan. pH yang di dapat dari ekstrak etanol umbi ganyong yaitu 4.63. Dapat di simpulkan  bahwa pH diperoleh sesuai dengan pH lambung dan pH </w:t>
      </w:r>
      <w:r>
        <w:rPr>
          <w:rFonts w:ascii="Times New Roman" w:hAnsi="Times New Roman"/>
          <w:color w:val="000000"/>
          <w:sz w:val="24"/>
          <w:szCs w:val="24"/>
        </w:rPr>
        <w:lastRenderedPageBreak/>
        <w:t>tanaman ganyong yaitu dengan range 4.5-8 (flinch &amp; Rumawas, 1996). Di mana pH lambung dalam keadaan normal  yaitu  4 -5. Jika lambung terjadi masalah, maka asam lambung  tinggi dan terjadi gastroenteritis (radang lambung usus) yang di sebabkan oleh virus, kuman dan toksin lainya., karena adanya bakteri atau kuman yang masuk sehingga dapat menyebabkan diare.</w:t>
      </w:r>
    </w:p>
    <w:p w:rsidR="00877B94" w:rsidRDefault="00877B94" w:rsidP="00FD0740">
      <w:pPr>
        <w:spacing w:after="0" w:line="360" w:lineRule="auto"/>
        <w:ind w:left="11" w:firstLine="491"/>
        <w:jc w:val="both"/>
        <w:rPr>
          <w:rFonts w:ascii="Times New Roman" w:hAnsi="Times New Roman"/>
          <w:sz w:val="24"/>
          <w:szCs w:val="24"/>
        </w:rPr>
      </w:pPr>
      <w:r w:rsidRPr="002C3D6D">
        <w:rPr>
          <w:rFonts w:ascii="Times New Roman" w:hAnsi="Times New Roman"/>
          <w:color w:val="000000"/>
          <w:sz w:val="24"/>
          <w:szCs w:val="24"/>
        </w:rPr>
        <w:t>Dalam pemeriksaan kandungan kimia yang menujukan hasil yang positif  pada pemeriksaan kandungan kimia flavonoid.Penelitian ini senyawa yang berkonstribusi besar terhadap efek antidiare Umbi Ganyong (</w:t>
      </w:r>
      <w:r w:rsidRPr="002C3D6D">
        <w:rPr>
          <w:rFonts w:ascii="Times New Roman" w:hAnsi="Times New Roman"/>
          <w:i/>
          <w:color w:val="000000"/>
          <w:sz w:val="24"/>
          <w:szCs w:val="24"/>
        </w:rPr>
        <w:t>Canna edulis</w:t>
      </w:r>
      <w:r>
        <w:rPr>
          <w:rFonts w:ascii="Times New Roman" w:hAnsi="Times New Roman"/>
          <w:color w:val="000000"/>
          <w:sz w:val="24"/>
          <w:szCs w:val="24"/>
        </w:rPr>
        <w:t xml:space="preserve"> K</w:t>
      </w:r>
      <w:r w:rsidRPr="002C3D6D">
        <w:rPr>
          <w:rFonts w:ascii="Times New Roman" w:hAnsi="Times New Roman"/>
          <w:color w:val="000000"/>
          <w:sz w:val="24"/>
          <w:szCs w:val="24"/>
        </w:rPr>
        <w:t>er) adalah flavonoid</w:t>
      </w:r>
      <w:r w:rsidRPr="002C3D6D">
        <w:rPr>
          <w:rFonts w:ascii="Times New Roman" w:hAnsi="Times New Roman"/>
          <w:sz w:val="24"/>
          <w:szCs w:val="24"/>
          <w:lang w:val="sv-SE"/>
        </w:rPr>
        <w:t>.</w:t>
      </w:r>
      <w:r>
        <w:rPr>
          <w:rFonts w:ascii="Times New Roman" w:hAnsi="Times New Roman"/>
          <w:color w:val="000000"/>
          <w:sz w:val="24"/>
          <w:szCs w:val="24"/>
        </w:rPr>
        <w:t>Flavonoid merupakan senyawa polifenol yang dapat larut dalam air.</w:t>
      </w:r>
      <w:r w:rsidRPr="002C3D6D">
        <w:rPr>
          <w:rFonts w:ascii="Times New Roman" w:hAnsi="Times New Roman"/>
          <w:sz w:val="24"/>
          <w:szCs w:val="24"/>
          <w:lang w:val="sv-SE"/>
        </w:rPr>
        <w:t xml:space="preserve">Adapun </w:t>
      </w:r>
      <w:r w:rsidRPr="002C3D6D">
        <w:rPr>
          <w:rFonts w:ascii="Times New Roman" w:hAnsi="Times New Roman"/>
          <w:sz w:val="24"/>
          <w:szCs w:val="24"/>
        </w:rPr>
        <w:t xml:space="preserve">mekanisme kerja flavonoid sebagai obat antidiare yaitu </w:t>
      </w:r>
      <w:r w:rsidRPr="002C3D6D">
        <w:rPr>
          <w:rFonts w:ascii="Times New Roman" w:hAnsi="Times New Roman"/>
          <w:sz w:val="24"/>
          <w:szCs w:val="24"/>
          <w:lang w:val="sv-SE"/>
        </w:rPr>
        <w:t>menghambat pelep</w:t>
      </w:r>
      <w:r>
        <w:rPr>
          <w:rFonts w:ascii="Times New Roman" w:hAnsi="Times New Roman"/>
          <w:sz w:val="24"/>
          <w:szCs w:val="24"/>
          <w:lang w:val="sv-SE"/>
        </w:rPr>
        <w:t>a</w:t>
      </w:r>
      <w:r w:rsidRPr="002C3D6D">
        <w:rPr>
          <w:rFonts w:ascii="Times New Roman" w:hAnsi="Times New Roman"/>
          <w:sz w:val="24"/>
          <w:szCs w:val="24"/>
          <w:lang w:val="sv-SE"/>
        </w:rPr>
        <w:t>san asetilkolin di saluran cerna (L</w:t>
      </w:r>
      <w:r w:rsidR="00B74729">
        <w:rPr>
          <w:rFonts w:ascii="Times New Roman" w:hAnsi="Times New Roman"/>
          <w:sz w:val="24"/>
          <w:szCs w:val="24"/>
          <w:lang w:val="sv-SE"/>
        </w:rPr>
        <w:t xml:space="preserve">utterodt, 1989). </w:t>
      </w:r>
      <w:r w:rsidRPr="002C3D6D">
        <w:rPr>
          <w:rFonts w:ascii="Times New Roman" w:hAnsi="Times New Roman"/>
          <w:sz w:val="24"/>
          <w:szCs w:val="24"/>
          <w:lang w:val="sv-SE"/>
        </w:rPr>
        <w:t>Asetelkolin merupakan salah satu neurotransmiter spasmogenik usus yang dapat meningkat akibat adanya iritasi dan bakteri di usus, pengham</w:t>
      </w:r>
      <w:r w:rsidR="00B74729">
        <w:rPr>
          <w:rFonts w:ascii="Times New Roman" w:hAnsi="Times New Roman"/>
          <w:sz w:val="24"/>
          <w:szCs w:val="24"/>
          <w:lang w:val="sv-SE"/>
        </w:rPr>
        <w:t xml:space="preserve">batan pada asetilkolin tersebut </w:t>
      </w:r>
      <w:r w:rsidRPr="002C3D6D">
        <w:rPr>
          <w:rFonts w:ascii="Times New Roman" w:hAnsi="Times New Roman"/>
          <w:sz w:val="24"/>
          <w:szCs w:val="24"/>
          <w:lang w:val="sv-SE"/>
        </w:rPr>
        <w:t xml:space="preserve">akan menyebabkan </w:t>
      </w:r>
      <w:r w:rsidRPr="002C3D6D">
        <w:rPr>
          <w:rFonts w:ascii="Times New Roman" w:hAnsi="Times New Roman"/>
          <w:sz w:val="24"/>
          <w:szCs w:val="24"/>
          <w:lang w:val="sv-SE"/>
        </w:rPr>
        <w:lastRenderedPageBreak/>
        <w:t>pen</w:t>
      </w:r>
      <w:r>
        <w:rPr>
          <w:rFonts w:ascii="Times New Roman" w:hAnsi="Times New Roman"/>
          <w:sz w:val="24"/>
          <w:szCs w:val="24"/>
          <w:lang w:val="sv-SE"/>
        </w:rPr>
        <w:t xml:space="preserve">urunan kontraksi usus, sehingga </w:t>
      </w:r>
      <w:r w:rsidRPr="002C3D6D">
        <w:rPr>
          <w:rFonts w:ascii="Times New Roman" w:hAnsi="Times New Roman"/>
          <w:sz w:val="24"/>
          <w:szCs w:val="24"/>
          <w:lang w:val="sv-SE"/>
        </w:rPr>
        <w:t>dapat menghentikan diare.</w:t>
      </w:r>
    </w:p>
    <w:p w:rsidR="00877B94" w:rsidRDefault="00877B94" w:rsidP="00FD0740">
      <w:pPr>
        <w:spacing w:after="0" w:line="360" w:lineRule="auto"/>
        <w:ind w:left="11" w:firstLine="294"/>
        <w:jc w:val="both"/>
        <w:rPr>
          <w:rFonts w:ascii="Times New Roman" w:hAnsi="Times New Roman"/>
          <w:sz w:val="24"/>
          <w:szCs w:val="24"/>
        </w:rPr>
      </w:pPr>
      <w:r>
        <w:rPr>
          <w:rFonts w:ascii="Times New Roman" w:hAnsi="Times New Roman"/>
          <w:sz w:val="24"/>
          <w:szCs w:val="24"/>
          <w:lang w:val="sv-SE"/>
        </w:rPr>
        <w:t xml:space="preserve">Tahap terakhir dilakukan </w:t>
      </w:r>
      <w:r w:rsidRPr="002C3D6D">
        <w:rPr>
          <w:rFonts w:ascii="Times New Roman" w:hAnsi="Times New Roman"/>
          <w:sz w:val="24"/>
          <w:szCs w:val="24"/>
          <w:lang w:val="sv-SE"/>
        </w:rPr>
        <w:t>Uji efektifitas antidiare</w:t>
      </w:r>
      <w:r>
        <w:rPr>
          <w:rFonts w:ascii="Times New Roman" w:hAnsi="Times New Roman"/>
          <w:sz w:val="24"/>
          <w:szCs w:val="24"/>
          <w:lang w:val="sv-SE"/>
        </w:rPr>
        <w:t xml:space="preserve"> dengan metode eksperimental</w:t>
      </w:r>
      <w:r w:rsidRPr="002C3D6D">
        <w:rPr>
          <w:rFonts w:ascii="Times New Roman" w:hAnsi="Times New Roman"/>
          <w:sz w:val="24"/>
          <w:szCs w:val="24"/>
          <w:lang w:val="sv-SE"/>
        </w:rPr>
        <w:t xml:space="preserve"> dengan menggunakan mencit putih jantan (</w:t>
      </w:r>
      <w:r>
        <w:rPr>
          <w:rFonts w:ascii="Times New Roman" w:hAnsi="Times New Roman"/>
          <w:i/>
          <w:sz w:val="24"/>
          <w:szCs w:val="24"/>
          <w:lang w:val="sv-SE"/>
        </w:rPr>
        <w:t xml:space="preserve">Mus </w:t>
      </w:r>
      <w:r w:rsidRPr="002C3D6D">
        <w:rPr>
          <w:rFonts w:ascii="Times New Roman" w:hAnsi="Times New Roman"/>
          <w:i/>
          <w:sz w:val="24"/>
          <w:szCs w:val="24"/>
          <w:lang w:val="sv-SE"/>
        </w:rPr>
        <w:t>musculus</w:t>
      </w:r>
      <w:r w:rsidRPr="002C3D6D">
        <w:rPr>
          <w:rFonts w:ascii="Times New Roman" w:hAnsi="Times New Roman"/>
          <w:sz w:val="24"/>
          <w:szCs w:val="24"/>
          <w:lang w:val="sv-SE"/>
        </w:rPr>
        <w:t xml:space="preserve">), Mencit yang digunakan sebanyak 20 ekor mencit. Sebelum perlakuan masing-masing mencit di puasakan selama 1 jam tujuannya adalah untuk </w:t>
      </w:r>
      <w:r w:rsidRPr="002C3D6D">
        <w:rPr>
          <w:rFonts w:ascii="Times New Roman" w:hAnsi="Times New Roman"/>
          <w:sz w:val="24"/>
          <w:szCs w:val="24"/>
        </w:rPr>
        <w:t xml:space="preserve">memberikan ruang yang cukup dalam lambung untuk pemberian perlakuan. </w:t>
      </w:r>
      <w:r w:rsidRPr="002C3D6D">
        <w:rPr>
          <w:rFonts w:ascii="Times New Roman" w:hAnsi="Times New Roman"/>
          <w:sz w:val="24"/>
          <w:szCs w:val="24"/>
          <w:lang w:val="sv-SE"/>
        </w:rPr>
        <w:t xml:space="preserve">Kemudianmasing-masing mencit </w:t>
      </w:r>
      <w:r>
        <w:rPr>
          <w:rFonts w:ascii="Times New Roman" w:hAnsi="Times New Roman"/>
          <w:sz w:val="24"/>
          <w:szCs w:val="24"/>
          <w:lang w:val="sv-SE"/>
        </w:rPr>
        <w:t xml:space="preserve">dikelompokan menjadi 4 kelompok, setiap kelompok terdiri dari 5 ekor mencit, </w:t>
      </w:r>
      <w:r>
        <w:rPr>
          <w:rFonts w:ascii="Times New Roman" w:hAnsi="Times New Roman"/>
          <w:sz w:val="24"/>
          <w:szCs w:val="24"/>
          <w:lang w:eastAsia="id-ID"/>
        </w:rPr>
        <w:t xml:space="preserve">Masing-masing kelompok </w:t>
      </w:r>
      <w:r w:rsidRPr="002C3D6D">
        <w:rPr>
          <w:rFonts w:ascii="Times New Roman" w:hAnsi="Times New Roman"/>
          <w:sz w:val="24"/>
          <w:szCs w:val="24"/>
          <w:lang w:eastAsia="id-ID"/>
        </w:rPr>
        <w:t xml:space="preserve">diberikan </w:t>
      </w:r>
      <w:r w:rsidRPr="002C3D6D">
        <w:rPr>
          <w:rFonts w:ascii="Times New Roman" w:hAnsi="Times New Roman"/>
          <w:i/>
          <w:sz w:val="24"/>
          <w:szCs w:val="24"/>
          <w:lang w:eastAsia="id-ID"/>
        </w:rPr>
        <w:t>oleum ricini</w:t>
      </w:r>
      <w:r w:rsidRPr="002C3D6D">
        <w:rPr>
          <w:rFonts w:ascii="Times New Roman" w:hAnsi="Times New Roman"/>
          <w:sz w:val="24"/>
          <w:szCs w:val="24"/>
          <w:lang w:eastAsia="id-ID"/>
        </w:rPr>
        <w:t xml:space="preserve"> sebanyak 0,75 ml/20 gr BB mencit. Satu jam setelah pemberian </w:t>
      </w:r>
      <w:r w:rsidRPr="001F7454">
        <w:rPr>
          <w:rFonts w:ascii="Times New Roman" w:hAnsi="Times New Roman"/>
          <w:i/>
          <w:sz w:val="24"/>
          <w:szCs w:val="24"/>
          <w:lang w:eastAsia="id-ID"/>
        </w:rPr>
        <w:t xml:space="preserve">oleum ricini </w:t>
      </w:r>
      <w:r w:rsidRPr="002C3D6D">
        <w:rPr>
          <w:rFonts w:ascii="Times New Roman" w:hAnsi="Times New Roman"/>
          <w:sz w:val="24"/>
          <w:szCs w:val="24"/>
          <w:lang w:eastAsia="id-ID"/>
        </w:rPr>
        <w:t xml:space="preserve">masing-masing kelompok diberikan perlakuan yaitu kelompok kontrol </w:t>
      </w:r>
      <w:r>
        <w:rPr>
          <w:rFonts w:ascii="Times New Roman" w:hAnsi="Times New Roman"/>
          <w:sz w:val="24"/>
          <w:szCs w:val="24"/>
          <w:lang w:eastAsia="id-ID"/>
        </w:rPr>
        <w:t>Na CMC</w:t>
      </w:r>
      <w:r w:rsidRPr="002C3D6D">
        <w:rPr>
          <w:rFonts w:ascii="Times New Roman" w:hAnsi="Times New Roman"/>
          <w:sz w:val="24"/>
          <w:szCs w:val="24"/>
          <w:lang w:eastAsia="id-ID"/>
        </w:rPr>
        <w:t xml:space="preserve"> 1%. Kelompok pembanding di berikan suspensi loperamid HCL dosis 0</w:t>
      </w:r>
      <w:r w:rsidRPr="002C3D6D">
        <w:rPr>
          <w:rFonts w:ascii="Times New Roman" w:hAnsi="Times New Roman"/>
          <w:sz w:val="24"/>
          <w:szCs w:val="24"/>
        </w:rPr>
        <w:t xml:space="preserve">,0052 mg /20 gr BB mencit dan kelompok bahan uji diberikan suspensi ekstrak etanol umbi ganyong yang terdiri dari 2 dosis. Dosis I (1.51 mg/20 gr BB mencit)  dan dosis II (3.06mg/20 gr BB mencit). Penentuan efek antidiare dari ekstrak etanol umbi </w:t>
      </w:r>
      <w:r w:rsidRPr="002C3D6D">
        <w:rPr>
          <w:rFonts w:ascii="Times New Roman" w:hAnsi="Times New Roman"/>
          <w:sz w:val="24"/>
          <w:szCs w:val="24"/>
        </w:rPr>
        <w:lastRenderedPageBreak/>
        <w:t>ganyong dilakukan dengan cara mengamati berat bobot feses cair dan tidak berbentuk dengan menggunakan kertas saring yang sebelumnya sudah ditimbang yang kemudian hasil berat bobot feses mencit di timbang kembali setelah 4 jam.</w:t>
      </w:r>
    </w:p>
    <w:p w:rsidR="00877B94" w:rsidRDefault="00877B94" w:rsidP="00FD0740">
      <w:pPr>
        <w:spacing w:after="0" w:line="360" w:lineRule="auto"/>
        <w:ind w:left="11" w:firstLine="294"/>
        <w:jc w:val="both"/>
        <w:rPr>
          <w:rFonts w:ascii="Times New Roman" w:hAnsi="Times New Roman"/>
          <w:sz w:val="24"/>
          <w:szCs w:val="24"/>
        </w:rPr>
      </w:pPr>
      <w:r w:rsidRPr="0000399A">
        <w:rPr>
          <w:rFonts w:ascii="Times New Roman" w:hAnsi="Times New Roman"/>
          <w:sz w:val="24"/>
          <w:szCs w:val="24"/>
        </w:rPr>
        <w:t>Metode yang di gunakan dalam penginduksi yaitu metode</w:t>
      </w:r>
      <w:r>
        <w:rPr>
          <w:rFonts w:ascii="Times New Roman" w:hAnsi="Times New Roman"/>
          <w:i/>
          <w:sz w:val="24"/>
          <w:szCs w:val="24"/>
        </w:rPr>
        <w:t xml:space="preserve"> castor oil </w:t>
      </w:r>
      <w:r w:rsidRPr="002C29A5">
        <w:rPr>
          <w:rFonts w:ascii="Times New Roman" w:hAnsi="Times New Roman"/>
          <w:sz w:val="24"/>
          <w:szCs w:val="24"/>
        </w:rPr>
        <w:t>atau minyak jarak</w:t>
      </w:r>
      <w:r>
        <w:rPr>
          <w:rFonts w:ascii="Times New Roman" w:hAnsi="Times New Roman"/>
          <w:i/>
          <w:sz w:val="24"/>
          <w:szCs w:val="24"/>
        </w:rPr>
        <w:t xml:space="preserve"> (oleum ricini) </w:t>
      </w:r>
      <w:r w:rsidRPr="0000399A">
        <w:rPr>
          <w:rFonts w:ascii="Times New Roman" w:hAnsi="Times New Roman"/>
          <w:sz w:val="24"/>
          <w:szCs w:val="24"/>
        </w:rPr>
        <w:t>induksidiar</w:t>
      </w:r>
      <w:r>
        <w:rPr>
          <w:rFonts w:ascii="Times New Roman" w:hAnsi="Times New Roman"/>
          <w:sz w:val="24"/>
          <w:szCs w:val="24"/>
        </w:rPr>
        <w:t>e.</w:t>
      </w:r>
      <w:r w:rsidRPr="002C3D6D">
        <w:rPr>
          <w:rFonts w:ascii="Times New Roman" w:hAnsi="Times New Roman"/>
          <w:i/>
          <w:sz w:val="24"/>
          <w:szCs w:val="24"/>
        </w:rPr>
        <w:t>Oleum ricini</w:t>
      </w:r>
      <w:r w:rsidRPr="002C3D6D">
        <w:rPr>
          <w:rFonts w:ascii="Times New Roman" w:hAnsi="Times New Roman"/>
          <w:sz w:val="24"/>
          <w:szCs w:val="24"/>
        </w:rPr>
        <w:t xml:space="preserve"> mengandung dua bahan berbahaya yaitu suatu protein yang sangat toksik, trigliserida, asam rasinolet.</w:t>
      </w:r>
      <w:r w:rsidRPr="002C3D6D">
        <w:rPr>
          <w:rFonts w:ascii="Times New Roman" w:hAnsi="Times New Roman"/>
          <w:i/>
          <w:sz w:val="24"/>
          <w:szCs w:val="24"/>
        </w:rPr>
        <w:t>Trigiserida</w:t>
      </w:r>
      <w:r w:rsidRPr="002C3D6D">
        <w:rPr>
          <w:rFonts w:ascii="Times New Roman" w:hAnsi="Times New Roman"/>
          <w:sz w:val="24"/>
          <w:szCs w:val="24"/>
        </w:rPr>
        <w:t xml:space="preserve"> dalam </w:t>
      </w:r>
      <w:r>
        <w:rPr>
          <w:rFonts w:ascii="Times New Roman" w:hAnsi="Times New Roman"/>
          <w:sz w:val="24"/>
          <w:szCs w:val="24"/>
        </w:rPr>
        <w:t xml:space="preserve">minyak jarak di usus halus </w:t>
      </w:r>
      <w:r w:rsidRPr="002C3D6D">
        <w:rPr>
          <w:rFonts w:ascii="Times New Roman" w:hAnsi="Times New Roman"/>
          <w:sz w:val="24"/>
          <w:szCs w:val="24"/>
        </w:rPr>
        <w:t>dihidrolsis oleh lipase menjdi gliserol dan zat aktifnya yakn</w:t>
      </w:r>
      <w:r>
        <w:rPr>
          <w:rFonts w:ascii="Times New Roman" w:hAnsi="Times New Roman"/>
          <w:sz w:val="24"/>
          <w:szCs w:val="24"/>
        </w:rPr>
        <w:t>i asam rasinol</w:t>
      </w:r>
      <w:r w:rsidRPr="002C3D6D">
        <w:rPr>
          <w:rFonts w:ascii="Times New Roman" w:hAnsi="Times New Roman"/>
          <w:sz w:val="24"/>
          <w:szCs w:val="24"/>
        </w:rPr>
        <w:t xml:space="preserve">at, </w:t>
      </w:r>
      <w:r>
        <w:rPr>
          <w:rFonts w:ascii="Times New Roman" w:hAnsi="Times New Roman"/>
          <w:sz w:val="24"/>
          <w:szCs w:val="24"/>
        </w:rPr>
        <w:t xml:space="preserve">asam rasinolat inilah yang </w:t>
      </w:r>
      <w:r w:rsidRPr="002C3D6D">
        <w:rPr>
          <w:rFonts w:ascii="Times New Roman" w:hAnsi="Times New Roman"/>
          <w:sz w:val="24"/>
          <w:szCs w:val="24"/>
        </w:rPr>
        <w:t>bekerja me</w:t>
      </w:r>
      <w:r>
        <w:rPr>
          <w:rFonts w:ascii="Times New Roman" w:hAnsi="Times New Roman"/>
          <w:sz w:val="24"/>
          <w:szCs w:val="24"/>
        </w:rPr>
        <w:t>nstimulasi sekresi cairan dan ele</w:t>
      </w:r>
      <w:r w:rsidRPr="002C3D6D">
        <w:rPr>
          <w:rFonts w:ascii="Times New Roman" w:hAnsi="Times New Roman"/>
          <w:sz w:val="24"/>
          <w:szCs w:val="24"/>
        </w:rPr>
        <w:t>ktrolit serta m</w:t>
      </w:r>
      <w:r>
        <w:rPr>
          <w:rFonts w:ascii="Times New Roman" w:hAnsi="Times New Roman"/>
          <w:sz w:val="24"/>
          <w:szCs w:val="24"/>
        </w:rPr>
        <w:t>empercepat perstaltik usus sehingga menyebabkan diare (</w:t>
      </w:r>
      <w:r w:rsidRPr="002C3D6D">
        <w:rPr>
          <w:rFonts w:ascii="Times New Roman" w:hAnsi="Times New Roman"/>
          <w:sz w:val="24"/>
          <w:szCs w:val="24"/>
        </w:rPr>
        <w:t>Tjay &amp; Rahardja 2007).</w:t>
      </w:r>
    </w:p>
    <w:p w:rsidR="00877B94" w:rsidRDefault="00877B94" w:rsidP="00FD0740">
      <w:pPr>
        <w:spacing w:after="0" w:line="360" w:lineRule="auto"/>
        <w:ind w:left="11" w:firstLine="294"/>
        <w:jc w:val="both"/>
        <w:rPr>
          <w:rFonts w:ascii="Times New Roman" w:hAnsi="Times New Roman"/>
          <w:sz w:val="24"/>
          <w:szCs w:val="24"/>
        </w:rPr>
      </w:pPr>
      <w:r w:rsidRPr="002C3D6D">
        <w:rPr>
          <w:rFonts w:ascii="Times New Roman" w:hAnsi="Times New Roman"/>
          <w:sz w:val="24"/>
          <w:szCs w:val="24"/>
        </w:rPr>
        <w:t xml:space="preserve">Kontrol positif (pembanding) yang digunakan adalah </w:t>
      </w:r>
      <w:r>
        <w:rPr>
          <w:rFonts w:ascii="Times New Roman" w:hAnsi="Times New Roman"/>
          <w:sz w:val="24"/>
          <w:szCs w:val="24"/>
        </w:rPr>
        <w:t xml:space="preserve">loperamid. Loperamid </w:t>
      </w:r>
      <w:r w:rsidRPr="002C3D6D">
        <w:rPr>
          <w:rFonts w:ascii="Times New Roman" w:hAnsi="Times New Roman"/>
          <w:sz w:val="24"/>
          <w:szCs w:val="24"/>
        </w:rPr>
        <w:t xml:space="preserve"> merupakan obat antidiare yang bekerja dengan cara bereaksi langsung pada otot-otot usus, menghambat peristaltis dan </w:t>
      </w:r>
      <w:r w:rsidRPr="002C3D6D">
        <w:rPr>
          <w:rFonts w:ascii="Times New Roman" w:hAnsi="Times New Roman"/>
          <w:sz w:val="24"/>
          <w:szCs w:val="24"/>
        </w:rPr>
        <w:lastRenderedPageBreak/>
        <w:t xml:space="preserve">memperpanjang waktu transit, mempengaruhi perpindahan air dan elektrolit mealui mukosa usus, menaikan  vikositas dan mencegah kehilangan air dan elektrolit (Tjay &amp; Rahardja 2007). </w:t>
      </w:r>
    </w:p>
    <w:p w:rsidR="00877B94" w:rsidRDefault="00877B94" w:rsidP="00FD0740">
      <w:pPr>
        <w:spacing w:after="0" w:line="360" w:lineRule="auto"/>
        <w:ind w:left="11" w:firstLine="294"/>
        <w:jc w:val="both"/>
        <w:rPr>
          <w:rFonts w:ascii="Times New Roman" w:hAnsi="Times New Roman"/>
          <w:sz w:val="24"/>
          <w:szCs w:val="24"/>
        </w:rPr>
      </w:pPr>
      <w:r>
        <w:rPr>
          <w:rFonts w:ascii="Times New Roman" w:hAnsi="Times New Roman"/>
          <w:sz w:val="24"/>
          <w:szCs w:val="24"/>
        </w:rPr>
        <w:t>Data yang di per</w:t>
      </w:r>
      <w:r w:rsidR="00300A8A">
        <w:rPr>
          <w:rFonts w:ascii="Times New Roman" w:hAnsi="Times New Roman"/>
          <w:sz w:val="24"/>
          <w:szCs w:val="24"/>
        </w:rPr>
        <w:t>oleh di analisa secara statistik</w:t>
      </w:r>
      <w:r>
        <w:rPr>
          <w:rFonts w:ascii="Times New Roman" w:hAnsi="Times New Roman"/>
          <w:sz w:val="24"/>
          <w:szCs w:val="24"/>
        </w:rPr>
        <w:t xml:space="preserve"> menggunkan metode analisis varians (ANOVA) satu arah.Metode ini digunakan untuk mengetahui ada tidaknya efek yang di timbulkan sebagai antidiare .Sebelum analisa tersebut dilakukan, terlebih dahulu di lakukan uji normalitas dengan metode </w:t>
      </w:r>
      <w:r w:rsidRPr="00E60941">
        <w:rPr>
          <w:rFonts w:ascii="Times New Roman" w:hAnsi="Times New Roman"/>
          <w:i/>
          <w:sz w:val="24"/>
          <w:szCs w:val="24"/>
        </w:rPr>
        <w:t>Kolmogorov-Sminornov</w:t>
      </w:r>
      <w:r>
        <w:rPr>
          <w:rFonts w:ascii="Times New Roman" w:hAnsi="Times New Roman"/>
          <w:i/>
          <w:sz w:val="24"/>
          <w:szCs w:val="24"/>
        </w:rPr>
        <w:t>.</w:t>
      </w:r>
      <w:r w:rsidRPr="004B4C1E">
        <w:rPr>
          <w:rFonts w:ascii="Times New Roman" w:hAnsi="Times New Roman"/>
          <w:sz w:val="24"/>
          <w:szCs w:val="24"/>
        </w:rPr>
        <w:t>Pada</w:t>
      </w:r>
      <w:r>
        <w:rPr>
          <w:rFonts w:ascii="Times New Roman" w:hAnsi="Times New Roman"/>
          <w:sz w:val="24"/>
          <w:szCs w:val="24"/>
        </w:rPr>
        <w:t xml:space="preserve"> uji efektivitas antidiare didapatkan hasil uji normalitas dengan metode </w:t>
      </w:r>
      <w:r w:rsidRPr="00E60941">
        <w:rPr>
          <w:rFonts w:ascii="Times New Roman" w:hAnsi="Times New Roman"/>
          <w:i/>
          <w:sz w:val="24"/>
          <w:szCs w:val="24"/>
        </w:rPr>
        <w:t>Kolmogorov-Sminornov</w:t>
      </w:r>
      <w:r w:rsidRPr="004B4C1E">
        <w:rPr>
          <w:rFonts w:ascii="Times New Roman" w:hAnsi="Times New Roman"/>
          <w:sz w:val="24"/>
          <w:szCs w:val="24"/>
        </w:rPr>
        <w:t>menujukkan</w:t>
      </w:r>
      <w:r>
        <w:rPr>
          <w:rFonts w:ascii="Times New Roman" w:hAnsi="Times New Roman"/>
          <w:sz w:val="24"/>
          <w:szCs w:val="24"/>
        </w:rPr>
        <w:t xml:space="preserve"> bahwa semua kelompok terdistribusi normal dengan nilai </w:t>
      </w:r>
      <w:r w:rsidRPr="00E60941">
        <w:rPr>
          <w:rFonts w:ascii="Times New Roman" w:hAnsi="Times New Roman"/>
          <w:sz w:val="24"/>
          <w:szCs w:val="24"/>
        </w:rPr>
        <w:t>0,</w:t>
      </w:r>
      <w:r>
        <w:rPr>
          <w:rFonts w:ascii="Times New Roman" w:hAnsi="Times New Roman"/>
          <w:sz w:val="24"/>
          <w:szCs w:val="24"/>
        </w:rPr>
        <w:t xml:space="preserve">916. Jika (P&gt;0,05) maka data yang diperoleh normal. Uji normalitas dapat di lihat pada (Lampiran 15).Selanjutnya di lakukan uji </w:t>
      </w:r>
      <w:r w:rsidRPr="00394625">
        <w:rPr>
          <w:rFonts w:ascii="Times New Roman" w:hAnsi="Times New Roman"/>
          <w:i/>
          <w:sz w:val="24"/>
          <w:szCs w:val="24"/>
        </w:rPr>
        <w:t>one way anova</w:t>
      </w:r>
      <w:r>
        <w:rPr>
          <w:rFonts w:ascii="Times New Roman" w:hAnsi="Times New Roman"/>
          <w:sz w:val="24"/>
          <w:szCs w:val="24"/>
        </w:rPr>
        <w:t xml:space="preserve"> yaitu uji </w:t>
      </w:r>
      <w:r w:rsidRPr="00477BC0">
        <w:rPr>
          <w:rFonts w:ascii="Times New Roman" w:hAnsi="Times New Roman"/>
          <w:i/>
          <w:sz w:val="24"/>
          <w:szCs w:val="24"/>
        </w:rPr>
        <w:t>homogenitas of varians</w:t>
      </w:r>
      <w:r w:rsidRPr="00EE2B00">
        <w:rPr>
          <w:rFonts w:ascii="Times New Roman" w:hAnsi="Times New Roman"/>
          <w:b/>
          <w:sz w:val="24"/>
          <w:szCs w:val="24"/>
        </w:rPr>
        <w:t>.</w:t>
      </w:r>
      <w:r>
        <w:rPr>
          <w:rFonts w:ascii="Times New Roman" w:hAnsi="Times New Roman"/>
          <w:sz w:val="24"/>
          <w:szCs w:val="24"/>
        </w:rPr>
        <w:t xml:space="preserve"> Dari hasil </w:t>
      </w:r>
      <w:r w:rsidRPr="00477BC0">
        <w:rPr>
          <w:rFonts w:ascii="Times New Roman" w:hAnsi="Times New Roman"/>
          <w:i/>
          <w:sz w:val="24"/>
          <w:szCs w:val="24"/>
        </w:rPr>
        <w:t>uji homogenitas of varians</w:t>
      </w:r>
      <w:r>
        <w:rPr>
          <w:rFonts w:ascii="Times New Roman" w:hAnsi="Times New Roman"/>
          <w:sz w:val="24"/>
          <w:szCs w:val="24"/>
        </w:rPr>
        <w:t xml:space="preserve"> menunjukkan bahwa jika nilai signifikannya (P&gt;0,05) Jadi data yang diperoleh adalah homogen, karena &gt;0,05 yaitu 0,140. Dan pada </w:t>
      </w:r>
      <w:r>
        <w:rPr>
          <w:rFonts w:ascii="Times New Roman" w:hAnsi="Times New Roman"/>
          <w:sz w:val="24"/>
          <w:szCs w:val="24"/>
        </w:rPr>
        <w:lastRenderedPageBreak/>
        <w:t xml:space="preserve">analisis </w:t>
      </w:r>
      <w:r w:rsidRPr="00394625">
        <w:rPr>
          <w:rFonts w:ascii="Times New Roman" w:hAnsi="Times New Roman"/>
          <w:i/>
          <w:sz w:val="24"/>
          <w:szCs w:val="24"/>
        </w:rPr>
        <w:t>anova</w:t>
      </w:r>
      <w:r>
        <w:rPr>
          <w:rFonts w:ascii="Times New Roman" w:hAnsi="Times New Roman"/>
          <w:sz w:val="24"/>
          <w:szCs w:val="24"/>
        </w:rPr>
        <w:t xml:space="preserve">  menunjukkan bahwa terdapat perbedaan yang bermakna atau signifikan (P&lt;0,05) yaitu dengan hasil 0,000.</w:t>
      </w:r>
    </w:p>
    <w:p w:rsidR="00877B94" w:rsidRPr="00713352" w:rsidRDefault="00877B94" w:rsidP="00FD0740">
      <w:pPr>
        <w:spacing w:after="0" w:line="360" w:lineRule="auto"/>
        <w:ind w:left="11" w:firstLine="294"/>
        <w:jc w:val="both"/>
        <w:rPr>
          <w:rFonts w:ascii="Times New Roman" w:hAnsi="Times New Roman"/>
          <w:sz w:val="24"/>
          <w:szCs w:val="24"/>
        </w:rPr>
      </w:pPr>
      <w:r>
        <w:rPr>
          <w:rFonts w:ascii="Times New Roman" w:hAnsi="Times New Roman"/>
          <w:sz w:val="24"/>
          <w:szCs w:val="24"/>
        </w:rPr>
        <w:t xml:space="preserve">Berdasarkan hasil dari uji </w:t>
      </w:r>
      <w:r w:rsidRPr="00D54904">
        <w:rPr>
          <w:rFonts w:ascii="Times New Roman" w:hAnsi="Times New Roman"/>
          <w:i/>
          <w:sz w:val="24"/>
          <w:szCs w:val="24"/>
        </w:rPr>
        <w:t>Post Hoc</w:t>
      </w:r>
      <w:r>
        <w:rPr>
          <w:rFonts w:ascii="Times New Roman" w:hAnsi="Times New Roman"/>
          <w:sz w:val="24"/>
          <w:szCs w:val="24"/>
        </w:rPr>
        <w:t xml:space="preserve"> untuk uji LSD dan uji Duncan. Untuk uji LSD menunjukan ada perbedaan bermakana antara berat feses cair dan tidak berbentuk kontrol positif, dosis I dan dosis II mempunyai efek antidiare dibandingkan dengan kontrol negatif (P&lt;0,05). Oleh karena itu penelitian ini terbukti memiliki efek sebagai antidiare pada mencit jantan yang diinduksi dengan </w:t>
      </w:r>
      <w:r w:rsidRPr="008B0437">
        <w:rPr>
          <w:rFonts w:ascii="Times New Roman" w:hAnsi="Times New Roman"/>
          <w:i/>
          <w:sz w:val="24"/>
          <w:szCs w:val="24"/>
        </w:rPr>
        <w:t>oleum ricini</w:t>
      </w:r>
      <w:r>
        <w:rPr>
          <w:rFonts w:ascii="Times New Roman" w:hAnsi="Times New Roman"/>
          <w:sz w:val="24"/>
          <w:szCs w:val="24"/>
        </w:rPr>
        <w:t>dengan ekstrak etanol umbi ganyong dosis I mampu mengurangi berat feses cair dan tidak berbentuk sebesar 64%, dosis II mampu mengurangi berat feses cair dan tidak berbentuk sebesar 71% dan kontrol positif  mampu mengurangi berat feses cair dan tidak berbentuk sebesar 69 %.</w:t>
      </w:r>
    </w:p>
    <w:p w:rsidR="00877B94" w:rsidRDefault="00877B94" w:rsidP="00FD0740">
      <w:pPr>
        <w:spacing w:after="0" w:line="360" w:lineRule="auto"/>
        <w:ind w:left="11" w:firstLine="294"/>
        <w:jc w:val="both"/>
        <w:rPr>
          <w:rFonts w:ascii="Times New Roman" w:hAnsi="Times New Roman"/>
          <w:sz w:val="24"/>
          <w:szCs w:val="24"/>
        </w:rPr>
      </w:pPr>
      <w:r>
        <w:rPr>
          <w:rFonts w:ascii="Times New Roman" w:hAnsi="Times New Roman"/>
          <w:sz w:val="24"/>
          <w:szCs w:val="24"/>
        </w:rPr>
        <w:t xml:space="preserve">Berdasarkan uji Duncan tidak ada perbedaan yang bermakna pada tiap perlakuan sampel yang digunakan (P&gt;0.05) yang bearti semua perlakuan mempuyai efek yang hampir sama, meskipun dari nilai terlihat bahwa  dosis II adalah dosis </w:t>
      </w:r>
      <w:r>
        <w:rPr>
          <w:rFonts w:ascii="Times New Roman" w:hAnsi="Times New Roman"/>
          <w:sz w:val="24"/>
          <w:szCs w:val="24"/>
        </w:rPr>
        <w:lastRenderedPageBreak/>
        <w:t>terbaik (3.06 mg/20gr BB mencit) dan mampu mengurangi berat bobot feses cair dan tidak berbentuk ekstrak etanol umbi ganyong sebesar 71 % .</w:t>
      </w:r>
    </w:p>
    <w:p w:rsidR="00176382" w:rsidRDefault="00176382" w:rsidP="00FD0740">
      <w:pPr>
        <w:spacing w:after="0" w:line="360" w:lineRule="auto"/>
        <w:ind w:left="11" w:firstLine="294"/>
        <w:jc w:val="both"/>
        <w:rPr>
          <w:rFonts w:ascii="Times New Roman" w:hAnsi="Times New Roman"/>
          <w:sz w:val="24"/>
          <w:szCs w:val="24"/>
        </w:rPr>
      </w:pPr>
    </w:p>
    <w:p w:rsidR="00DE4D66" w:rsidRDefault="00DE4D66" w:rsidP="00FD0740">
      <w:pPr>
        <w:spacing w:after="0" w:line="360" w:lineRule="auto"/>
        <w:rPr>
          <w:rFonts w:ascii="Times New Roman" w:hAnsi="Times New Roman" w:cs="Times New Roman"/>
          <w:b/>
          <w:sz w:val="24"/>
          <w:szCs w:val="24"/>
        </w:rPr>
      </w:pPr>
      <w:r w:rsidRPr="00300C24">
        <w:rPr>
          <w:rFonts w:ascii="Times New Roman" w:hAnsi="Times New Roman" w:cs="Times New Roman"/>
          <w:b/>
          <w:sz w:val="24"/>
          <w:szCs w:val="24"/>
        </w:rPr>
        <w:t xml:space="preserve">Kesimpulan </w:t>
      </w:r>
    </w:p>
    <w:p w:rsidR="00DE4D66" w:rsidRDefault="00DE4D66" w:rsidP="00FD0740">
      <w:pPr>
        <w:spacing w:after="0" w:line="360" w:lineRule="auto"/>
        <w:jc w:val="both"/>
        <w:rPr>
          <w:rFonts w:ascii="Times New Roman" w:hAnsi="Times New Roman" w:cs="Times New Roman"/>
          <w:sz w:val="24"/>
          <w:szCs w:val="24"/>
        </w:rPr>
      </w:pPr>
      <w:r w:rsidRPr="00300C24">
        <w:rPr>
          <w:rFonts w:ascii="Times New Roman" w:hAnsi="Times New Roman" w:cs="Times New Roman"/>
          <w:sz w:val="24"/>
          <w:szCs w:val="24"/>
        </w:rPr>
        <w:t>Berdasarkan  penelitian yang  telah dilakukan, maka dapat diambil kesimpulan</w:t>
      </w:r>
      <w:r>
        <w:rPr>
          <w:rFonts w:ascii="Times New Roman" w:hAnsi="Times New Roman" w:cs="Times New Roman"/>
          <w:sz w:val="24"/>
          <w:szCs w:val="24"/>
        </w:rPr>
        <w:t xml:space="preserve"> :</w:t>
      </w:r>
    </w:p>
    <w:p w:rsidR="00DE4D66" w:rsidRPr="00DE4D66" w:rsidRDefault="00DE4D66" w:rsidP="00FD0740">
      <w:pPr>
        <w:pStyle w:val="ListParagraph"/>
        <w:numPr>
          <w:ilvl w:val="0"/>
          <w:numId w:val="11"/>
        </w:numPr>
        <w:tabs>
          <w:tab w:val="left" w:pos="284"/>
        </w:tabs>
        <w:spacing w:after="0" w:line="360" w:lineRule="auto"/>
        <w:ind w:left="284" w:hanging="284"/>
        <w:jc w:val="both"/>
        <w:rPr>
          <w:rFonts w:ascii="Times New Roman" w:hAnsi="Times New Roman" w:cs="Times New Roman"/>
          <w:sz w:val="24"/>
          <w:szCs w:val="24"/>
        </w:rPr>
      </w:pPr>
      <w:r w:rsidRPr="0033152B">
        <w:rPr>
          <w:rFonts w:ascii="Times New Roman" w:hAnsi="Times New Roman"/>
          <w:sz w:val="24"/>
          <w:szCs w:val="24"/>
        </w:rPr>
        <w:t xml:space="preserve">Berdasarkan uji LSD menunjukan </w:t>
      </w:r>
      <w:r>
        <w:rPr>
          <w:rFonts w:ascii="Times New Roman" w:hAnsi="Times New Roman"/>
          <w:sz w:val="24"/>
          <w:szCs w:val="24"/>
        </w:rPr>
        <w:t xml:space="preserve">bahwa </w:t>
      </w:r>
      <w:r w:rsidRPr="0033152B">
        <w:rPr>
          <w:rFonts w:ascii="Times New Roman" w:hAnsi="Times New Roman"/>
          <w:sz w:val="24"/>
          <w:szCs w:val="24"/>
        </w:rPr>
        <w:t>ada p</w:t>
      </w:r>
      <w:r>
        <w:rPr>
          <w:rFonts w:ascii="Times New Roman" w:hAnsi="Times New Roman"/>
          <w:sz w:val="24"/>
          <w:szCs w:val="24"/>
        </w:rPr>
        <w:t>erbedaan bermak</w:t>
      </w:r>
      <w:r w:rsidRPr="0033152B">
        <w:rPr>
          <w:rFonts w:ascii="Times New Roman" w:hAnsi="Times New Roman"/>
          <w:sz w:val="24"/>
          <w:szCs w:val="24"/>
        </w:rPr>
        <w:t xml:space="preserve">na(P&lt;0,05)  antara berat feses cair dan tidak berbentuk </w:t>
      </w:r>
      <w:r>
        <w:rPr>
          <w:rFonts w:ascii="Times New Roman" w:hAnsi="Times New Roman"/>
          <w:sz w:val="24"/>
          <w:szCs w:val="24"/>
        </w:rPr>
        <w:t xml:space="preserve"> yang berarti dosis 1 dan dosis II  mempunyai efek sebagai antidiare. </w:t>
      </w:r>
    </w:p>
    <w:p w:rsidR="00DE4D66" w:rsidRPr="00DE4D66" w:rsidRDefault="00DE4D66" w:rsidP="00FD0740">
      <w:pPr>
        <w:pStyle w:val="ListParagraph"/>
        <w:numPr>
          <w:ilvl w:val="0"/>
          <w:numId w:val="11"/>
        </w:numPr>
        <w:tabs>
          <w:tab w:val="left" w:pos="284"/>
        </w:tabs>
        <w:spacing w:after="0" w:line="360" w:lineRule="auto"/>
        <w:ind w:left="284" w:hanging="284"/>
        <w:jc w:val="both"/>
        <w:rPr>
          <w:rFonts w:ascii="Times New Roman" w:hAnsi="Times New Roman" w:cs="Times New Roman"/>
          <w:sz w:val="24"/>
          <w:szCs w:val="24"/>
        </w:rPr>
      </w:pPr>
      <w:r w:rsidRPr="00DE4D66">
        <w:rPr>
          <w:rFonts w:ascii="Times New Roman" w:hAnsi="Times New Roman"/>
          <w:sz w:val="24"/>
          <w:szCs w:val="24"/>
        </w:rPr>
        <w:t xml:space="preserve">Berdasarkan uji Duncan tidak ada perbedaan yang bermakna pada tiap perlakuan sampel yang digunakan (P&gt;0.05) yang bearti semua perlakuan mempuyai efek yang hampir sama, meskipun dari nilai terlihat bahwa  dosis II adalah dosis terbaik (3.06 mg/20gr BB mencit) dan mampu mengurangi berat bobot feses cair dan tidak berbentuk ekstrak etanol umbi ganyong sebesar 71 % . </w:t>
      </w:r>
    </w:p>
    <w:p w:rsidR="00DE4D66" w:rsidRDefault="00DE4D66" w:rsidP="00FD0740">
      <w:pPr>
        <w:spacing w:after="0" w:line="360" w:lineRule="auto"/>
        <w:ind w:left="425" w:firstLine="720"/>
        <w:jc w:val="both"/>
        <w:rPr>
          <w:rFonts w:ascii="Times New Roman" w:hAnsi="Times New Roman" w:cs="Times New Roman"/>
          <w:sz w:val="24"/>
          <w:szCs w:val="24"/>
          <w:lang w:val="id-ID"/>
        </w:rPr>
      </w:pPr>
    </w:p>
    <w:p w:rsidR="0089779B" w:rsidRDefault="0089779B" w:rsidP="00FD0740">
      <w:pPr>
        <w:spacing w:after="0" w:line="360" w:lineRule="auto"/>
        <w:ind w:left="425" w:firstLine="720"/>
        <w:jc w:val="both"/>
        <w:rPr>
          <w:rFonts w:ascii="Times New Roman" w:hAnsi="Times New Roman" w:cs="Times New Roman"/>
          <w:sz w:val="24"/>
          <w:szCs w:val="24"/>
          <w:lang w:val="id-ID"/>
        </w:rPr>
      </w:pPr>
    </w:p>
    <w:p w:rsidR="0089779B" w:rsidRPr="0089779B" w:rsidRDefault="0089779B" w:rsidP="00FD0740">
      <w:pPr>
        <w:spacing w:after="0" w:line="360" w:lineRule="auto"/>
        <w:ind w:left="425" w:firstLine="720"/>
        <w:jc w:val="both"/>
        <w:rPr>
          <w:rFonts w:ascii="Times New Roman" w:hAnsi="Times New Roman" w:cs="Times New Roman"/>
          <w:sz w:val="24"/>
          <w:szCs w:val="24"/>
          <w:lang w:val="id-ID"/>
        </w:rPr>
      </w:pPr>
    </w:p>
    <w:p w:rsidR="00DE4D66" w:rsidRDefault="00DE4D66" w:rsidP="00FD07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w:t>
      </w:r>
      <w:r w:rsidRPr="00300C24">
        <w:rPr>
          <w:rFonts w:ascii="Times New Roman" w:hAnsi="Times New Roman" w:cs="Times New Roman"/>
          <w:b/>
          <w:sz w:val="24"/>
          <w:szCs w:val="24"/>
        </w:rPr>
        <w:t xml:space="preserve">aran </w:t>
      </w:r>
    </w:p>
    <w:p w:rsidR="00DE4D66" w:rsidRPr="00DE4D66" w:rsidRDefault="00DE4D66" w:rsidP="00FD0740">
      <w:pPr>
        <w:spacing w:after="0" w:line="360" w:lineRule="auto"/>
        <w:ind w:firstLine="720"/>
        <w:jc w:val="both"/>
        <w:rPr>
          <w:rFonts w:ascii="Times New Roman" w:hAnsi="Times New Roman" w:cs="Times New Roman"/>
          <w:b/>
          <w:sz w:val="24"/>
          <w:szCs w:val="24"/>
        </w:rPr>
      </w:pPr>
      <w:r w:rsidRPr="004C00E7">
        <w:rPr>
          <w:rFonts w:ascii="Times New Roman" w:hAnsi="Times New Roman" w:cs="Times New Roman"/>
          <w:sz w:val="24"/>
          <w:szCs w:val="24"/>
        </w:rPr>
        <w:t>Untuk meningkatkan k</w:t>
      </w:r>
      <w:r>
        <w:rPr>
          <w:rFonts w:ascii="Times New Roman" w:hAnsi="Times New Roman" w:cs="Times New Roman"/>
          <w:sz w:val="24"/>
          <w:szCs w:val="24"/>
        </w:rPr>
        <w:t xml:space="preserve">ualitas penelitian selanjutnya </w:t>
      </w:r>
      <w:r w:rsidRPr="004C00E7">
        <w:rPr>
          <w:rFonts w:ascii="Times New Roman" w:hAnsi="Times New Roman" w:cs="Times New Roman"/>
          <w:sz w:val="24"/>
          <w:szCs w:val="24"/>
        </w:rPr>
        <w:t xml:space="preserve">maka penulis meyarankan </w:t>
      </w:r>
      <w:r>
        <w:rPr>
          <w:rFonts w:ascii="Times New Roman" w:hAnsi="Times New Roman" w:cs="Times New Roman"/>
          <w:sz w:val="24"/>
          <w:szCs w:val="24"/>
        </w:rPr>
        <w:t xml:space="preserve"> Untuk peneliti:</w:t>
      </w:r>
    </w:p>
    <w:p w:rsidR="00DD43BA" w:rsidRDefault="00DE4D66" w:rsidP="00FD0740">
      <w:pPr>
        <w:pStyle w:val="ListParagraph"/>
        <w:numPr>
          <w:ilvl w:val="0"/>
          <w:numId w:val="10"/>
        </w:numPr>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DD43BA">
        <w:rPr>
          <w:rFonts w:ascii="Times New Roman" w:hAnsi="Times New Roman" w:cs="Times New Roman"/>
          <w:sz w:val="24"/>
          <w:szCs w:val="24"/>
        </w:rPr>
        <w:t xml:space="preserve">entang uji toksisitas umbi </w:t>
      </w:r>
      <w:r w:rsidRPr="006D53F4">
        <w:rPr>
          <w:rFonts w:ascii="Times New Roman" w:hAnsi="Times New Roman" w:cs="Times New Roman"/>
          <w:sz w:val="24"/>
          <w:szCs w:val="24"/>
        </w:rPr>
        <w:t>ganyong sehingga dapat di ketahui keamannya bila digunakan s</w:t>
      </w:r>
      <w:r>
        <w:rPr>
          <w:rFonts w:ascii="Times New Roman" w:hAnsi="Times New Roman" w:cs="Times New Roman"/>
          <w:sz w:val="24"/>
          <w:szCs w:val="24"/>
        </w:rPr>
        <w:t>ebagai antidiare</w:t>
      </w:r>
    </w:p>
    <w:p w:rsidR="000313CC" w:rsidRDefault="00DE4D66" w:rsidP="00FD0740">
      <w:pPr>
        <w:pStyle w:val="ListParagraph"/>
        <w:numPr>
          <w:ilvl w:val="0"/>
          <w:numId w:val="10"/>
        </w:numPr>
        <w:tabs>
          <w:tab w:val="left" w:pos="284"/>
        </w:tabs>
        <w:spacing w:line="360" w:lineRule="auto"/>
        <w:ind w:left="284" w:hanging="284"/>
        <w:jc w:val="both"/>
        <w:rPr>
          <w:rFonts w:ascii="Times New Roman" w:hAnsi="Times New Roman" w:cs="Times New Roman"/>
          <w:sz w:val="24"/>
          <w:szCs w:val="24"/>
        </w:rPr>
      </w:pPr>
      <w:r w:rsidRPr="00300A8A">
        <w:rPr>
          <w:rFonts w:ascii="Times New Roman" w:hAnsi="Times New Roman" w:cs="Times New Roman"/>
          <w:sz w:val="24"/>
          <w:szCs w:val="24"/>
        </w:rPr>
        <w:t xml:space="preserve">Selanjutnnya, diharapkan melakukan penelitian lebih lanjut menggunakan ekstrak yang sama dengan metode yang berbeda yaitu metode transit intestinal. </w:t>
      </w:r>
    </w:p>
    <w:p w:rsidR="003A7FFE" w:rsidRPr="00300A8A" w:rsidRDefault="003A7FFE" w:rsidP="00FD0740">
      <w:pPr>
        <w:pStyle w:val="ListParagraph"/>
        <w:tabs>
          <w:tab w:val="left" w:pos="284"/>
        </w:tabs>
        <w:spacing w:line="360" w:lineRule="auto"/>
        <w:ind w:left="284"/>
        <w:jc w:val="both"/>
        <w:rPr>
          <w:rFonts w:ascii="Times New Roman" w:hAnsi="Times New Roman" w:cs="Times New Roman"/>
          <w:sz w:val="24"/>
          <w:szCs w:val="24"/>
        </w:rPr>
      </w:pPr>
    </w:p>
    <w:p w:rsidR="00153F10" w:rsidRPr="00E95310" w:rsidRDefault="00153F10" w:rsidP="00FD0740">
      <w:pPr>
        <w:spacing w:after="0" w:line="360" w:lineRule="auto"/>
        <w:jc w:val="both"/>
        <w:rPr>
          <w:rFonts w:ascii="Times New Roman" w:hAnsi="Times New Roman"/>
          <w:b/>
          <w:sz w:val="24"/>
          <w:szCs w:val="24"/>
        </w:rPr>
      </w:pPr>
      <w:r w:rsidRPr="00E95310">
        <w:rPr>
          <w:rFonts w:ascii="Times New Roman" w:hAnsi="Times New Roman"/>
          <w:b/>
          <w:sz w:val="24"/>
          <w:szCs w:val="24"/>
        </w:rPr>
        <w:t xml:space="preserve">Daftar Pustaka </w:t>
      </w:r>
    </w:p>
    <w:p w:rsidR="00153F10" w:rsidRDefault="00153F10" w:rsidP="00FD0740">
      <w:pPr>
        <w:spacing w:after="0" w:line="360" w:lineRule="auto"/>
        <w:ind w:left="709" w:hanging="709"/>
        <w:rPr>
          <w:rFonts w:ascii="Times New Roman" w:hAnsi="Times New Roman" w:cs="Times New Roman"/>
          <w:sz w:val="24"/>
          <w:szCs w:val="24"/>
        </w:rPr>
      </w:pPr>
      <w:r w:rsidRPr="00B12658">
        <w:rPr>
          <w:rFonts w:ascii="Times New Roman" w:hAnsi="Times New Roman" w:cs="Times New Roman"/>
          <w:sz w:val="24"/>
          <w:szCs w:val="24"/>
        </w:rPr>
        <w:t>Adisasmito, W. 2007.</w:t>
      </w:r>
      <w:r w:rsidRPr="00B12658">
        <w:rPr>
          <w:rFonts w:ascii="Times New Roman" w:hAnsi="Times New Roman" w:cs="Times New Roman"/>
          <w:i/>
          <w:iCs/>
          <w:sz w:val="24"/>
          <w:szCs w:val="24"/>
        </w:rPr>
        <w:t>SistemKesehatan</w:t>
      </w:r>
      <w:r>
        <w:rPr>
          <w:rFonts w:ascii="Times New Roman" w:hAnsi="Times New Roman" w:cs="Times New Roman"/>
          <w:sz w:val="24"/>
          <w:szCs w:val="24"/>
        </w:rPr>
        <w:t xml:space="preserve">, </w:t>
      </w:r>
      <w:r w:rsidRPr="00B12658">
        <w:rPr>
          <w:rFonts w:ascii="Times New Roman" w:hAnsi="Times New Roman" w:cs="Times New Roman"/>
          <w:sz w:val="24"/>
          <w:szCs w:val="24"/>
        </w:rPr>
        <w:t>PT. Raja GrafindoPersada</w:t>
      </w:r>
      <w:r>
        <w:rPr>
          <w:rFonts w:ascii="Times New Roman" w:hAnsi="Times New Roman" w:cs="Times New Roman"/>
          <w:sz w:val="24"/>
          <w:szCs w:val="24"/>
        </w:rPr>
        <w:t xml:space="preserve"> :</w:t>
      </w:r>
      <w:r w:rsidRPr="00B12658">
        <w:rPr>
          <w:rFonts w:ascii="Times New Roman" w:hAnsi="Times New Roman" w:cs="Times New Roman"/>
          <w:sz w:val="24"/>
          <w:szCs w:val="24"/>
        </w:rPr>
        <w:t>Jakarta</w:t>
      </w:r>
    </w:p>
    <w:p w:rsidR="00092130" w:rsidRDefault="00153F10" w:rsidP="00FD0740">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Anonim, 1989.</w:t>
      </w:r>
      <w:r w:rsidRPr="00F7195F">
        <w:rPr>
          <w:rFonts w:ascii="Times New Roman" w:hAnsi="Times New Roman" w:cs="Times New Roman"/>
          <w:i/>
          <w:sz w:val="24"/>
          <w:szCs w:val="24"/>
        </w:rPr>
        <w:t>Material Medika Indonesia</w:t>
      </w:r>
      <w:r>
        <w:rPr>
          <w:rFonts w:ascii="Times New Roman" w:hAnsi="Times New Roman" w:cs="Times New Roman"/>
          <w:sz w:val="24"/>
          <w:szCs w:val="24"/>
        </w:rPr>
        <w:t xml:space="preserve">, jilid V, </w:t>
      </w:r>
      <w:r w:rsidRPr="00B12658">
        <w:rPr>
          <w:rFonts w:ascii="Times New Roman" w:hAnsi="Times New Roman" w:cs="Times New Roman"/>
          <w:sz w:val="24"/>
          <w:szCs w:val="24"/>
        </w:rPr>
        <w:t>DepartemenKesehatan</w:t>
      </w:r>
      <w:r>
        <w:rPr>
          <w:rFonts w:ascii="Times New Roman" w:hAnsi="Times New Roman" w:cs="Times New Roman"/>
          <w:sz w:val="24"/>
          <w:szCs w:val="24"/>
        </w:rPr>
        <w:t xml:space="preserve"> Republik Indonesia :</w:t>
      </w:r>
      <w:r w:rsidRPr="00B12658">
        <w:rPr>
          <w:rFonts w:ascii="Times New Roman" w:hAnsi="Times New Roman" w:cs="Times New Roman"/>
          <w:sz w:val="24"/>
          <w:szCs w:val="24"/>
        </w:rPr>
        <w:t>Jakarta</w:t>
      </w:r>
    </w:p>
    <w:p w:rsidR="00153F10" w:rsidRDefault="00153F10" w:rsidP="00FD0740">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Bakhiriansyah, M, dkk, 2011, </w:t>
      </w:r>
      <w:r w:rsidRPr="00005DEA">
        <w:rPr>
          <w:rFonts w:ascii="Times New Roman" w:hAnsi="Times New Roman" w:cs="Times New Roman"/>
          <w:i/>
          <w:sz w:val="24"/>
          <w:szCs w:val="24"/>
        </w:rPr>
        <w:t>Efek Antibakteri In Vitro dan Antidiare In Vivo Infusa Akar Sago (Metroxylon sagu</w:t>
      </w:r>
      <w:r>
        <w:rPr>
          <w:rFonts w:ascii="Times New Roman" w:hAnsi="Times New Roman" w:cs="Times New Roman"/>
          <w:i/>
          <w:sz w:val="24"/>
          <w:szCs w:val="24"/>
        </w:rPr>
        <w:t xml:space="preserve">), </w:t>
      </w:r>
      <w:r w:rsidRPr="00005DEA">
        <w:rPr>
          <w:rFonts w:ascii="Times New Roman" w:hAnsi="Times New Roman" w:cs="Times New Roman"/>
          <w:sz w:val="24"/>
          <w:szCs w:val="24"/>
        </w:rPr>
        <w:t>Majalah Farmasi Indonesia, Universitas Lambung Mangkrut</w:t>
      </w:r>
    </w:p>
    <w:p w:rsidR="00153F10" w:rsidRPr="00B12658" w:rsidRDefault="00153F10" w:rsidP="00FD0740">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Harborne, J.B, 1987, </w:t>
      </w:r>
      <w:r w:rsidRPr="00B82F8D">
        <w:rPr>
          <w:rFonts w:ascii="Times New Roman" w:hAnsi="Times New Roman" w:cs="Times New Roman"/>
          <w:i/>
          <w:sz w:val="24"/>
          <w:szCs w:val="24"/>
        </w:rPr>
        <w:t>Metode Fitokimia</w:t>
      </w:r>
      <w:r>
        <w:rPr>
          <w:rFonts w:ascii="Times New Roman" w:hAnsi="Times New Roman" w:cs="Times New Roman"/>
          <w:sz w:val="24"/>
          <w:szCs w:val="24"/>
        </w:rPr>
        <w:t xml:space="preserve"> , ITB : Bandung</w:t>
      </w:r>
    </w:p>
    <w:p w:rsidR="00153F10" w:rsidRPr="00B12658" w:rsidRDefault="00153F10" w:rsidP="00FD0740">
      <w:pPr>
        <w:spacing w:line="360" w:lineRule="auto"/>
        <w:ind w:left="709" w:hanging="709"/>
        <w:jc w:val="both"/>
        <w:rPr>
          <w:rFonts w:ascii="Times New Roman" w:hAnsi="Times New Roman" w:cs="Times New Roman"/>
          <w:sz w:val="24"/>
          <w:szCs w:val="24"/>
        </w:rPr>
      </w:pPr>
      <w:r w:rsidRPr="00B12658">
        <w:rPr>
          <w:rFonts w:ascii="Times New Roman" w:hAnsi="Times New Roman" w:cs="Times New Roman"/>
          <w:sz w:val="24"/>
          <w:szCs w:val="24"/>
        </w:rPr>
        <w:t xml:space="preserve">Hariana, A,H., 2004, </w:t>
      </w:r>
      <w:r w:rsidRPr="00B12658">
        <w:rPr>
          <w:rFonts w:ascii="Times New Roman" w:hAnsi="Times New Roman" w:cs="Times New Roman"/>
          <w:i/>
          <w:sz w:val="24"/>
          <w:szCs w:val="24"/>
        </w:rPr>
        <w:t>TumbuhanObatdanKhasiatnya</w:t>
      </w:r>
      <w:r w:rsidRPr="00B12658">
        <w:rPr>
          <w:rFonts w:ascii="Times New Roman" w:hAnsi="Times New Roman" w:cs="Times New Roman"/>
          <w:sz w:val="24"/>
          <w:szCs w:val="24"/>
        </w:rPr>
        <w:t>, seri 1, PenebarS</w:t>
      </w:r>
      <w:r w:rsidR="006E1025">
        <w:rPr>
          <w:rFonts w:ascii="Times New Roman" w:hAnsi="Times New Roman" w:cs="Times New Roman"/>
          <w:sz w:val="24"/>
          <w:szCs w:val="24"/>
        </w:rPr>
        <w:t xml:space="preserve">wadaya </w:t>
      </w:r>
      <w:r>
        <w:rPr>
          <w:rFonts w:ascii="Times New Roman" w:hAnsi="Times New Roman" w:cs="Times New Roman"/>
          <w:sz w:val="24"/>
          <w:szCs w:val="24"/>
        </w:rPr>
        <w:t xml:space="preserve">: </w:t>
      </w:r>
      <w:r w:rsidRPr="00B12658">
        <w:rPr>
          <w:rFonts w:ascii="Times New Roman" w:hAnsi="Times New Roman" w:cs="Times New Roman"/>
          <w:sz w:val="24"/>
          <w:szCs w:val="24"/>
        </w:rPr>
        <w:t xml:space="preserve">Jakarta </w:t>
      </w:r>
    </w:p>
    <w:p w:rsidR="00153F10" w:rsidRDefault="00153F10" w:rsidP="00FD074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Kumoro, A.C, 2015, </w:t>
      </w:r>
      <w:r w:rsidRPr="00B82F8D">
        <w:rPr>
          <w:rFonts w:ascii="Times New Roman" w:hAnsi="Times New Roman" w:cs="Times New Roman"/>
          <w:i/>
          <w:sz w:val="24"/>
          <w:szCs w:val="24"/>
        </w:rPr>
        <w:t>Teknologi Ekstraksi Seyawa Bahan Aktif dari Tanaman Obat,</w:t>
      </w:r>
      <w:r>
        <w:rPr>
          <w:rFonts w:ascii="Times New Roman" w:hAnsi="Times New Roman" w:cs="Times New Roman"/>
          <w:sz w:val="24"/>
          <w:szCs w:val="24"/>
        </w:rPr>
        <w:t>Plantaxia : Yogjakarta</w:t>
      </w:r>
    </w:p>
    <w:p w:rsidR="00153F10" w:rsidRPr="00B12658" w:rsidRDefault="00153F10" w:rsidP="00FD074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Kurniawati, D dan Wahyuni, A.R, 2012, </w:t>
      </w:r>
      <w:r w:rsidRPr="00995515">
        <w:rPr>
          <w:rFonts w:ascii="Times New Roman" w:hAnsi="Times New Roman" w:cs="Times New Roman"/>
          <w:i/>
          <w:sz w:val="24"/>
          <w:szCs w:val="24"/>
        </w:rPr>
        <w:t>Uji Penurunan Kadar Glukosa Darah Oleh Ekstrak Etanol 70 %  Daun Buncis (Phaseolus vulgaris L) Pada Kelinci Jantan Yang Dibebani Glukosa</w:t>
      </w:r>
      <w:r>
        <w:rPr>
          <w:rFonts w:ascii="Times New Roman" w:hAnsi="Times New Roman" w:cs="Times New Roman"/>
          <w:sz w:val="24"/>
          <w:szCs w:val="24"/>
        </w:rPr>
        <w:t xml:space="preserve">, Biomedika Fakultas Farmasi Muhammadiyah Surakarta </w:t>
      </w:r>
    </w:p>
    <w:p w:rsidR="00DE4D66" w:rsidRPr="00B12658" w:rsidRDefault="00153F10" w:rsidP="00FD0740">
      <w:pPr>
        <w:tabs>
          <w:tab w:val="left" w:pos="0"/>
        </w:tabs>
        <w:spacing w:after="0" w:line="360" w:lineRule="auto"/>
        <w:ind w:left="709" w:hanging="709"/>
        <w:jc w:val="both"/>
        <w:rPr>
          <w:rFonts w:ascii="Times New Roman" w:hAnsi="Times New Roman" w:cs="Times New Roman"/>
          <w:sz w:val="24"/>
          <w:szCs w:val="24"/>
        </w:rPr>
      </w:pPr>
      <w:r w:rsidRPr="00B12658">
        <w:rPr>
          <w:rFonts w:ascii="Times New Roman" w:hAnsi="Times New Roman" w:cs="Times New Roman"/>
          <w:sz w:val="24"/>
          <w:szCs w:val="24"/>
        </w:rPr>
        <w:t xml:space="preserve">Longanga, O.A., Vercruysse, A., and Foriers, A., 2000, </w:t>
      </w:r>
      <w:r w:rsidRPr="00214E17">
        <w:rPr>
          <w:rFonts w:ascii="Times New Roman" w:hAnsi="Times New Roman" w:cs="Times New Roman"/>
          <w:i/>
          <w:sz w:val="24"/>
          <w:szCs w:val="24"/>
        </w:rPr>
        <w:t xml:space="preserve">Contribution to The </w:t>
      </w:r>
      <w:r w:rsidRPr="00214E17">
        <w:rPr>
          <w:rFonts w:ascii="Times New Roman" w:hAnsi="Times New Roman" w:cs="Times New Roman"/>
          <w:i/>
          <w:sz w:val="24"/>
          <w:szCs w:val="24"/>
        </w:rPr>
        <w:tab/>
      </w:r>
      <w:r w:rsidR="006E1025">
        <w:rPr>
          <w:rFonts w:ascii="Times New Roman" w:hAnsi="Times New Roman" w:cs="Times New Roman"/>
          <w:i/>
          <w:sz w:val="24"/>
          <w:szCs w:val="24"/>
        </w:rPr>
        <w:t xml:space="preserve">Ethnobotanical, Phytochemical </w:t>
      </w:r>
      <w:r w:rsidRPr="00214E17">
        <w:rPr>
          <w:rFonts w:ascii="Times New Roman" w:hAnsi="Times New Roman" w:cs="Times New Roman"/>
          <w:i/>
          <w:sz w:val="24"/>
          <w:szCs w:val="24"/>
        </w:rPr>
        <w:t>and Pharmacological Studies of Traditionally Used Medicinal Plants in The Treatment of Dysentery and DiarrhoeainLomela Area</w:t>
      </w:r>
      <w:r w:rsidRPr="00B12658">
        <w:rPr>
          <w:rFonts w:ascii="Times New Roman" w:hAnsi="Times New Roman" w:cs="Times New Roman"/>
          <w:sz w:val="24"/>
          <w:szCs w:val="24"/>
        </w:rPr>
        <w:t xml:space="preserve">, Democratic Republic of </w:t>
      </w:r>
      <w:r w:rsidR="006E1025">
        <w:rPr>
          <w:rFonts w:ascii="Times New Roman" w:hAnsi="Times New Roman" w:cs="Times New Roman"/>
          <w:sz w:val="24"/>
          <w:szCs w:val="24"/>
        </w:rPr>
        <w:lastRenderedPageBreak/>
        <w:t>Congo (DRC),</w:t>
      </w:r>
      <w:r w:rsidRPr="00B12658">
        <w:rPr>
          <w:rFonts w:ascii="Times New Roman" w:hAnsi="Times New Roman" w:cs="Times New Roman"/>
          <w:i/>
          <w:iCs/>
          <w:sz w:val="24"/>
          <w:szCs w:val="24"/>
        </w:rPr>
        <w:t>Journal Ethnopharmacol</w:t>
      </w:r>
      <w:r w:rsidRPr="00B12658">
        <w:rPr>
          <w:rFonts w:ascii="Times New Roman" w:hAnsi="Times New Roman" w:cs="Times New Roman"/>
          <w:sz w:val="24"/>
          <w:szCs w:val="24"/>
        </w:rPr>
        <w:t xml:space="preserve">, </w:t>
      </w:r>
      <w:r w:rsidRPr="00B12658">
        <w:rPr>
          <w:rFonts w:ascii="Times New Roman" w:hAnsi="Times New Roman" w:cs="Times New Roman"/>
          <w:b/>
          <w:bCs/>
          <w:sz w:val="24"/>
          <w:szCs w:val="24"/>
        </w:rPr>
        <w:t>71</w:t>
      </w:r>
      <w:r w:rsidRPr="00B12658">
        <w:rPr>
          <w:rFonts w:ascii="Times New Roman" w:hAnsi="Times New Roman" w:cs="Times New Roman"/>
          <w:sz w:val="24"/>
          <w:szCs w:val="24"/>
        </w:rPr>
        <w:t>(3) : 411-23.</w:t>
      </w:r>
    </w:p>
    <w:p w:rsidR="00153F10" w:rsidRPr="00B12658" w:rsidRDefault="00153F10" w:rsidP="00FD0740">
      <w:pPr>
        <w:spacing w:line="360" w:lineRule="auto"/>
        <w:ind w:left="709" w:hanging="709"/>
        <w:jc w:val="both"/>
        <w:rPr>
          <w:rFonts w:ascii="Times New Roman" w:hAnsi="Times New Roman" w:cs="Times New Roman"/>
          <w:sz w:val="24"/>
          <w:szCs w:val="24"/>
          <w:lang w:eastAsia="id-ID"/>
        </w:rPr>
      </w:pPr>
      <w:r w:rsidRPr="00B12658">
        <w:rPr>
          <w:rFonts w:ascii="Times New Roman" w:hAnsi="Times New Roman" w:cs="Times New Roman"/>
          <w:sz w:val="24"/>
          <w:szCs w:val="24"/>
          <w:lang w:eastAsia="id-ID"/>
        </w:rPr>
        <w:t xml:space="preserve">Mutschler,Ernst, 1999, </w:t>
      </w:r>
      <w:r w:rsidRPr="00B12658">
        <w:rPr>
          <w:rFonts w:ascii="Times New Roman" w:hAnsi="Times New Roman" w:cs="Times New Roman"/>
          <w:i/>
          <w:sz w:val="24"/>
          <w:szCs w:val="24"/>
          <w:lang w:eastAsia="id-ID"/>
        </w:rPr>
        <w:t>DinamikaObat, BukuFarmakologidanToksikologi</w:t>
      </w:r>
      <w:r w:rsidRPr="00B12658">
        <w:rPr>
          <w:rFonts w:ascii="Times New Roman" w:hAnsi="Times New Roman" w:cs="Times New Roman"/>
          <w:sz w:val="24"/>
          <w:szCs w:val="24"/>
          <w:lang w:eastAsia="id-ID"/>
        </w:rPr>
        <w:t xml:space="preserve">, </w:t>
      </w:r>
      <w:r>
        <w:rPr>
          <w:rFonts w:ascii="Times New Roman" w:hAnsi="Times New Roman" w:cs="Times New Roman"/>
          <w:sz w:val="24"/>
          <w:szCs w:val="24"/>
        </w:rPr>
        <w:t xml:space="preserve">Edisi </w:t>
      </w:r>
      <w:r>
        <w:rPr>
          <w:rFonts w:ascii="Times New Roman" w:hAnsi="Times New Roman" w:cs="Times New Roman"/>
          <w:sz w:val="24"/>
          <w:szCs w:val="24"/>
        </w:rPr>
        <w:tab/>
        <w:t>V,</w:t>
      </w:r>
      <w:r w:rsidRPr="00B12658">
        <w:rPr>
          <w:rFonts w:ascii="Times New Roman" w:hAnsi="Times New Roman" w:cs="Times New Roman"/>
          <w:sz w:val="24"/>
          <w:szCs w:val="24"/>
          <w:lang w:eastAsia="id-ID"/>
        </w:rPr>
        <w:t>Hal 542</w:t>
      </w:r>
      <w:r w:rsidRPr="00B12658">
        <w:rPr>
          <w:rFonts w:ascii="Times New Roman" w:hAnsi="Times New Roman" w:cs="Times New Roman"/>
          <w:sz w:val="24"/>
          <w:szCs w:val="24"/>
        </w:rPr>
        <w:t xml:space="preserve">, </w:t>
      </w:r>
      <w:r w:rsidRPr="00B12658">
        <w:rPr>
          <w:rFonts w:ascii="Times New Roman" w:hAnsi="Times New Roman" w:cs="Times New Roman"/>
          <w:sz w:val="24"/>
          <w:szCs w:val="24"/>
          <w:lang w:eastAsia="id-ID"/>
        </w:rPr>
        <w:t>FakultasBiokimiadan Kimia BahanMakananUniversitas</w:t>
      </w:r>
      <w:r w:rsidRPr="00B12658">
        <w:rPr>
          <w:rFonts w:ascii="Times New Roman" w:hAnsi="Times New Roman" w:cs="Times New Roman"/>
          <w:sz w:val="24"/>
          <w:szCs w:val="24"/>
          <w:lang w:eastAsia="id-ID"/>
        </w:rPr>
        <w:tab/>
        <w:t>Johann-Wo</w:t>
      </w:r>
      <w:r>
        <w:rPr>
          <w:rFonts w:ascii="Times New Roman" w:hAnsi="Times New Roman" w:cs="Times New Roman"/>
          <w:sz w:val="24"/>
          <w:szCs w:val="24"/>
          <w:lang w:eastAsia="id-ID"/>
        </w:rPr>
        <w:t xml:space="preserve">lfgang-Goethe Frankfurt/Main : </w:t>
      </w:r>
      <w:r w:rsidRPr="00B12658">
        <w:rPr>
          <w:rFonts w:ascii="Times New Roman" w:hAnsi="Times New Roman" w:cs="Times New Roman"/>
          <w:sz w:val="24"/>
          <w:szCs w:val="24"/>
          <w:lang w:eastAsia="id-ID"/>
        </w:rPr>
        <w:t>ITB</w:t>
      </w:r>
    </w:p>
    <w:p w:rsidR="00153F10" w:rsidRPr="00B12658" w:rsidRDefault="00153F10" w:rsidP="00FD0740">
      <w:pPr>
        <w:spacing w:line="360" w:lineRule="auto"/>
        <w:ind w:left="709" w:hanging="709"/>
        <w:jc w:val="both"/>
        <w:rPr>
          <w:rFonts w:ascii="Times New Roman" w:hAnsi="Times New Roman" w:cs="Times New Roman"/>
          <w:sz w:val="24"/>
          <w:szCs w:val="24"/>
          <w:lang w:eastAsia="id-ID"/>
        </w:rPr>
      </w:pPr>
      <w:r w:rsidRPr="00B12658">
        <w:rPr>
          <w:rFonts w:ascii="Times New Roman" w:hAnsi="Times New Roman" w:cs="Times New Roman"/>
          <w:sz w:val="24"/>
          <w:szCs w:val="24"/>
          <w:lang w:eastAsia="id-ID"/>
        </w:rPr>
        <w:t>Purwaningdyah, dkk, 2015,  dalam Naid</w:t>
      </w:r>
      <w:r w:rsidR="006E1025">
        <w:rPr>
          <w:rFonts w:ascii="Times New Roman" w:hAnsi="Times New Roman" w:cs="Times New Roman"/>
          <w:sz w:val="24"/>
          <w:szCs w:val="24"/>
          <w:lang w:eastAsia="id-ID"/>
        </w:rPr>
        <w:t xml:space="preserve">u ,A, S &amp; Clemens, R, A, 2000, </w:t>
      </w:r>
      <w:r w:rsidRPr="00B12658">
        <w:rPr>
          <w:rFonts w:ascii="Times New Roman" w:hAnsi="Times New Roman" w:cs="Times New Roman"/>
          <w:i/>
          <w:sz w:val="24"/>
          <w:szCs w:val="24"/>
          <w:lang w:eastAsia="id-ID"/>
        </w:rPr>
        <w:t xml:space="preserve">EfektivitasBijiPepayahSebagaiAntidiarePadaMencit, Natural Food </w:t>
      </w:r>
      <w:r w:rsidRPr="00B12658">
        <w:rPr>
          <w:rFonts w:ascii="Times New Roman" w:hAnsi="Times New Roman" w:cs="Times New Roman"/>
          <w:i/>
          <w:sz w:val="24"/>
          <w:szCs w:val="24"/>
          <w:lang w:eastAsia="id-ID"/>
        </w:rPr>
        <w:tab/>
        <w:t>Antimicrobial System, probiotics</w:t>
      </w:r>
      <w:r w:rsidRPr="00B12658">
        <w:rPr>
          <w:rFonts w:ascii="Times New Roman" w:hAnsi="Times New Roman" w:cs="Times New Roman"/>
          <w:sz w:val="24"/>
          <w:szCs w:val="24"/>
          <w:lang w:eastAsia="id-ID"/>
        </w:rPr>
        <w:t>, CRC Press New York.431-462</w:t>
      </w:r>
    </w:p>
    <w:p w:rsidR="00153F10" w:rsidRPr="00005DEA" w:rsidRDefault="00153F10" w:rsidP="00FD0740">
      <w:pPr>
        <w:tabs>
          <w:tab w:val="left" w:pos="0"/>
        </w:tabs>
        <w:spacing w:after="0" w:line="360" w:lineRule="auto"/>
        <w:ind w:left="709" w:hanging="709"/>
        <w:jc w:val="both"/>
        <w:rPr>
          <w:rFonts w:ascii="Times New Roman" w:hAnsi="Times New Roman" w:cs="Times New Roman"/>
          <w:sz w:val="24"/>
          <w:szCs w:val="24"/>
        </w:rPr>
      </w:pPr>
      <w:r w:rsidRPr="00B12658">
        <w:rPr>
          <w:rFonts w:ascii="Times New Roman" w:hAnsi="Times New Roman" w:cs="Times New Roman"/>
          <w:sz w:val="24"/>
          <w:szCs w:val="24"/>
        </w:rPr>
        <w:t xml:space="preserve">Subandi ,dkk, 2003, </w:t>
      </w:r>
      <w:r w:rsidRPr="00B12658">
        <w:rPr>
          <w:rFonts w:ascii="Times New Roman" w:hAnsi="Times New Roman" w:cs="Times New Roman"/>
          <w:i/>
          <w:sz w:val="24"/>
          <w:szCs w:val="24"/>
        </w:rPr>
        <w:t>MemanfaatkanLahan Marginal MenganTanaman</w:t>
      </w:r>
      <w:r w:rsidRPr="00B12658">
        <w:rPr>
          <w:rFonts w:ascii="Times New Roman" w:hAnsi="Times New Roman" w:cs="Times New Roman"/>
          <w:i/>
          <w:sz w:val="24"/>
          <w:szCs w:val="24"/>
        </w:rPr>
        <w:tab/>
        <w:t>Ganyong</w:t>
      </w:r>
      <w:r w:rsidRPr="00B12658">
        <w:rPr>
          <w:rFonts w:ascii="Times New Roman" w:hAnsi="Times New Roman" w:cs="Times New Roman"/>
          <w:sz w:val="24"/>
          <w:szCs w:val="24"/>
        </w:rPr>
        <w:t xml:space="preserve"> , PT.TigaSerangkaiPustaka</w:t>
      </w:r>
      <w:r>
        <w:rPr>
          <w:rFonts w:ascii="Times New Roman" w:hAnsi="Times New Roman" w:cs="Times New Roman"/>
          <w:sz w:val="24"/>
          <w:szCs w:val="24"/>
        </w:rPr>
        <w:t xml:space="preserve"> Mandiri : S</w:t>
      </w:r>
      <w:r w:rsidRPr="00B12658">
        <w:rPr>
          <w:rFonts w:ascii="Times New Roman" w:hAnsi="Times New Roman" w:cs="Times New Roman"/>
          <w:sz w:val="24"/>
          <w:szCs w:val="24"/>
        </w:rPr>
        <w:t>olo</w:t>
      </w:r>
    </w:p>
    <w:p w:rsidR="00BB3CF1" w:rsidRPr="00300A8A" w:rsidRDefault="00153F10" w:rsidP="00FD0740">
      <w:pPr>
        <w:tabs>
          <w:tab w:val="left" w:pos="567"/>
        </w:tabs>
        <w:spacing w:after="0" w:line="360" w:lineRule="auto"/>
        <w:ind w:left="709" w:hanging="709"/>
        <w:jc w:val="both"/>
        <w:rPr>
          <w:rFonts w:ascii="Times New Roman" w:hAnsi="Times New Roman" w:cs="Times New Roman"/>
          <w:sz w:val="24"/>
          <w:szCs w:val="24"/>
        </w:rPr>
      </w:pPr>
      <w:r w:rsidRPr="00B12658">
        <w:rPr>
          <w:rFonts w:ascii="Times New Roman" w:hAnsi="Times New Roman" w:cs="Times New Roman"/>
          <w:sz w:val="24"/>
          <w:szCs w:val="24"/>
        </w:rPr>
        <w:t xml:space="preserve">Tjay, H.T., danRahardja, K., 2007, </w:t>
      </w:r>
      <w:r w:rsidRPr="00B12658">
        <w:rPr>
          <w:rFonts w:ascii="Times New Roman" w:hAnsi="Times New Roman" w:cs="Times New Roman"/>
          <w:i/>
          <w:iCs/>
          <w:sz w:val="24"/>
          <w:szCs w:val="24"/>
        </w:rPr>
        <w:t>Obat-ObatPenting, Khasiat, Penggunaandan</w:t>
      </w:r>
      <w:r w:rsidRPr="00B12658">
        <w:rPr>
          <w:rFonts w:ascii="Times New Roman" w:hAnsi="Times New Roman" w:cs="Times New Roman"/>
          <w:i/>
          <w:iCs/>
          <w:sz w:val="24"/>
          <w:szCs w:val="24"/>
        </w:rPr>
        <w:tab/>
        <w:t>EfekSampingnya</w:t>
      </w:r>
      <w:r w:rsidRPr="00B12658">
        <w:rPr>
          <w:rFonts w:ascii="Times New Roman" w:hAnsi="Times New Roman" w:cs="Times New Roman"/>
          <w:sz w:val="24"/>
          <w:szCs w:val="24"/>
        </w:rPr>
        <w:t>, Edisi VI , Cetakan</w:t>
      </w:r>
      <w:r w:rsidR="00051E58">
        <w:rPr>
          <w:rFonts w:ascii="Times New Roman" w:hAnsi="Times New Roman" w:cs="Times New Roman"/>
          <w:sz w:val="24"/>
          <w:szCs w:val="24"/>
          <w:lang w:val="id-ID"/>
        </w:rPr>
        <w:t xml:space="preserve"> </w:t>
      </w:r>
      <w:r w:rsidRPr="00B12658">
        <w:rPr>
          <w:rFonts w:ascii="Times New Roman" w:hAnsi="Times New Roman" w:cs="Times New Roman"/>
          <w:sz w:val="24"/>
          <w:szCs w:val="24"/>
        </w:rPr>
        <w:t xml:space="preserve">Pertama, 288-289, </w:t>
      </w:r>
      <w:r w:rsidRPr="00B12658">
        <w:rPr>
          <w:rFonts w:ascii="Times New Roman" w:hAnsi="Times New Roman" w:cs="Times New Roman"/>
          <w:sz w:val="24"/>
          <w:szCs w:val="24"/>
        </w:rPr>
        <w:lastRenderedPageBreak/>
        <w:t xml:space="preserve">296-297, PT. ElexMedia </w:t>
      </w:r>
      <w:r>
        <w:rPr>
          <w:rFonts w:ascii="Times New Roman" w:hAnsi="Times New Roman" w:cs="Times New Roman"/>
          <w:sz w:val="24"/>
          <w:szCs w:val="24"/>
        </w:rPr>
        <w:t xml:space="preserve">Computindo : </w:t>
      </w:r>
      <w:r w:rsidRPr="00B12658">
        <w:rPr>
          <w:rFonts w:ascii="Times New Roman" w:hAnsi="Times New Roman" w:cs="Times New Roman"/>
          <w:sz w:val="24"/>
          <w:szCs w:val="24"/>
        </w:rPr>
        <w:t>Jakarta.</w:t>
      </w:r>
    </w:p>
    <w:sectPr w:rsidR="00BB3CF1" w:rsidRPr="00300A8A" w:rsidSect="00347C1B">
      <w:pgSz w:w="11906" w:h="16838" w:code="9"/>
      <w:pgMar w:top="2268" w:right="1701" w:bottom="1701" w:left="2268" w:header="709" w:footer="709" w:gutter="0"/>
      <w:pgNumType w:start="2"/>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782" w:rsidRDefault="00B23782" w:rsidP="00731F3B">
      <w:pPr>
        <w:spacing w:after="0" w:line="240" w:lineRule="auto"/>
      </w:pPr>
      <w:r>
        <w:separator/>
      </w:r>
    </w:p>
  </w:endnote>
  <w:endnote w:type="continuationSeparator" w:id="1">
    <w:p w:rsidR="00B23782" w:rsidRDefault="00B23782" w:rsidP="00731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478446"/>
      <w:docPartObj>
        <w:docPartGallery w:val="Page Numbers (Bottom of Page)"/>
        <w:docPartUnique/>
      </w:docPartObj>
    </w:sdtPr>
    <w:sdtEndPr>
      <w:rPr>
        <w:rFonts w:ascii="Times New Roman" w:hAnsi="Times New Roman" w:cs="Times New Roman"/>
        <w:noProof/>
        <w:sz w:val="24"/>
        <w:szCs w:val="24"/>
      </w:rPr>
    </w:sdtEndPr>
    <w:sdtContent>
      <w:p w:rsidR="00BC2244" w:rsidRPr="00BC2244" w:rsidRDefault="00940CC6">
        <w:pPr>
          <w:pStyle w:val="Footer"/>
          <w:jc w:val="right"/>
          <w:rPr>
            <w:rFonts w:ascii="Times New Roman" w:hAnsi="Times New Roman" w:cs="Times New Roman"/>
            <w:sz w:val="24"/>
            <w:szCs w:val="24"/>
          </w:rPr>
        </w:pPr>
        <w:r w:rsidRPr="00BC2244">
          <w:rPr>
            <w:rFonts w:ascii="Times New Roman" w:hAnsi="Times New Roman" w:cs="Times New Roman"/>
            <w:sz w:val="24"/>
            <w:szCs w:val="24"/>
          </w:rPr>
          <w:fldChar w:fldCharType="begin"/>
        </w:r>
        <w:r w:rsidR="00BC2244" w:rsidRPr="00BC2244">
          <w:rPr>
            <w:rFonts w:ascii="Times New Roman" w:hAnsi="Times New Roman" w:cs="Times New Roman"/>
            <w:sz w:val="24"/>
            <w:szCs w:val="24"/>
          </w:rPr>
          <w:instrText xml:space="preserve"> PAGE   \* MERGEFORMAT </w:instrText>
        </w:r>
        <w:r w:rsidRPr="00BC2244">
          <w:rPr>
            <w:rFonts w:ascii="Times New Roman" w:hAnsi="Times New Roman" w:cs="Times New Roman"/>
            <w:sz w:val="24"/>
            <w:szCs w:val="24"/>
          </w:rPr>
          <w:fldChar w:fldCharType="separate"/>
        </w:r>
        <w:r w:rsidR="0089779B">
          <w:rPr>
            <w:rFonts w:ascii="Times New Roman" w:hAnsi="Times New Roman" w:cs="Times New Roman"/>
            <w:noProof/>
            <w:sz w:val="24"/>
            <w:szCs w:val="24"/>
          </w:rPr>
          <w:t>8</w:t>
        </w:r>
        <w:r w:rsidRPr="00BC2244">
          <w:rPr>
            <w:rFonts w:ascii="Times New Roman" w:hAnsi="Times New Roman" w:cs="Times New Roman"/>
            <w:noProof/>
            <w:sz w:val="24"/>
            <w:szCs w:val="24"/>
          </w:rPr>
          <w:fldChar w:fldCharType="end"/>
        </w:r>
      </w:p>
    </w:sdtContent>
  </w:sdt>
  <w:p w:rsidR="00731F3B" w:rsidRDefault="00731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782" w:rsidRDefault="00B23782" w:rsidP="00731F3B">
      <w:pPr>
        <w:spacing w:after="0" w:line="240" w:lineRule="auto"/>
      </w:pPr>
      <w:r>
        <w:separator/>
      </w:r>
    </w:p>
  </w:footnote>
  <w:footnote w:type="continuationSeparator" w:id="1">
    <w:p w:rsidR="00B23782" w:rsidRDefault="00B23782" w:rsidP="00731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38CE"/>
    <w:multiLevelType w:val="hybridMultilevel"/>
    <w:tmpl w:val="F5C6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E2304"/>
    <w:multiLevelType w:val="hybridMultilevel"/>
    <w:tmpl w:val="B1A81F4E"/>
    <w:lvl w:ilvl="0" w:tplc="72689A3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D6744"/>
    <w:multiLevelType w:val="hybridMultilevel"/>
    <w:tmpl w:val="BF9C54B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B4C6421"/>
    <w:multiLevelType w:val="multilevel"/>
    <w:tmpl w:val="244A8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A073DF"/>
    <w:multiLevelType w:val="hybridMultilevel"/>
    <w:tmpl w:val="D840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B2918"/>
    <w:multiLevelType w:val="hybridMultilevel"/>
    <w:tmpl w:val="D8249CF2"/>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nsid w:val="242E2306"/>
    <w:multiLevelType w:val="hybridMultilevel"/>
    <w:tmpl w:val="CB564048"/>
    <w:lvl w:ilvl="0" w:tplc="04090019">
      <w:start w:val="1"/>
      <w:numFmt w:val="lowerLetter"/>
      <w:lvlText w:val="%1."/>
      <w:lvlJc w:val="left"/>
      <w:pPr>
        <w:ind w:left="1205" w:hanging="360"/>
      </w:p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nsid w:val="25305620"/>
    <w:multiLevelType w:val="hybridMultilevel"/>
    <w:tmpl w:val="CD7226C8"/>
    <w:lvl w:ilvl="0" w:tplc="C15C8AC6">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4530AB80">
      <w:start w:val="1"/>
      <w:numFmt w:val="decimal"/>
      <w:lvlText w:val="%3."/>
      <w:lvlJc w:val="left"/>
      <w:pPr>
        <w:ind w:left="2547" w:hanging="360"/>
      </w:pPr>
      <w:rPr>
        <w:rFonts w:hint="default"/>
        <w:b w:val="0"/>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2A44303B"/>
    <w:multiLevelType w:val="hybridMultilevel"/>
    <w:tmpl w:val="641C1740"/>
    <w:lvl w:ilvl="0" w:tplc="B4E8DFC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342700B3"/>
    <w:multiLevelType w:val="multilevel"/>
    <w:tmpl w:val="1688B87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nsid w:val="3B171955"/>
    <w:multiLevelType w:val="hybridMultilevel"/>
    <w:tmpl w:val="2D5A3AEC"/>
    <w:lvl w:ilvl="0" w:tplc="04090005">
      <w:start w:val="1"/>
      <w:numFmt w:val="bullet"/>
      <w:lvlText w:val=""/>
      <w:lvlJc w:val="left"/>
      <w:pPr>
        <w:ind w:left="1014" w:hanging="360"/>
      </w:pPr>
      <w:rPr>
        <w:rFonts w:ascii="Wingdings" w:hAnsi="Wingdings"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1">
    <w:nsid w:val="52A95800"/>
    <w:multiLevelType w:val="multilevel"/>
    <w:tmpl w:val="8168E99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B273B7D"/>
    <w:multiLevelType w:val="hybridMultilevel"/>
    <w:tmpl w:val="E7C039E0"/>
    <w:lvl w:ilvl="0" w:tplc="04090019">
      <w:start w:val="1"/>
      <w:numFmt w:val="lowerLetter"/>
      <w:lvlText w:val="%1."/>
      <w:lvlJc w:val="left"/>
      <w:pPr>
        <w:ind w:left="1205" w:hanging="360"/>
      </w:p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3">
    <w:nsid w:val="5C7954C5"/>
    <w:multiLevelType w:val="multilevel"/>
    <w:tmpl w:val="89B4218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F6D770F"/>
    <w:multiLevelType w:val="hybridMultilevel"/>
    <w:tmpl w:val="F27AC082"/>
    <w:lvl w:ilvl="0" w:tplc="1816894E">
      <w:start w:val="1"/>
      <w:numFmt w:val="decimal"/>
      <w:lvlText w:val="%1."/>
      <w:lvlJc w:val="left"/>
      <w:pPr>
        <w:ind w:left="786" w:hanging="360"/>
      </w:pPr>
      <w:rPr>
        <w:rFonts w:hint="default"/>
        <w:i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5"/>
  </w:num>
  <w:num w:numId="3">
    <w:abstractNumId w:val="4"/>
  </w:num>
  <w:num w:numId="4">
    <w:abstractNumId w:val="14"/>
  </w:num>
  <w:num w:numId="5">
    <w:abstractNumId w:val="3"/>
  </w:num>
  <w:num w:numId="6">
    <w:abstractNumId w:val="13"/>
  </w:num>
  <w:num w:numId="7">
    <w:abstractNumId w:val="11"/>
  </w:num>
  <w:num w:numId="8">
    <w:abstractNumId w:val="8"/>
  </w:num>
  <w:num w:numId="9">
    <w:abstractNumId w:val="9"/>
  </w:num>
  <w:num w:numId="10">
    <w:abstractNumId w:val="12"/>
  </w:num>
  <w:num w:numId="11">
    <w:abstractNumId w:val="6"/>
  </w:num>
  <w:num w:numId="12">
    <w:abstractNumId w:val="7"/>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291542"/>
    <w:rsid w:val="00001B8B"/>
    <w:rsid w:val="00003C6E"/>
    <w:rsid w:val="000200B4"/>
    <w:rsid w:val="000313CC"/>
    <w:rsid w:val="00051E58"/>
    <w:rsid w:val="000654F8"/>
    <w:rsid w:val="00090EF0"/>
    <w:rsid w:val="00090F06"/>
    <w:rsid w:val="00092130"/>
    <w:rsid w:val="000A013A"/>
    <w:rsid w:val="000C4977"/>
    <w:rsid w:val="000E6F23"/>
    <w:rsid w:val="00153F10"/>
    <w:rsid w:val="00162DBB"/>
    <w:rsid w:val="00176382"/>
    <w:rsid w:val="001C00B0"/>
    <w:rsid w:val="001E1CFC"/>
    <w:rsid w:val="00201E2D"/>
    <w:rsid w:val="00202C41"/>
    <w:rsid w:val="00214247"/>
    <w:rsid w:val="00223DFE"/>
    <w:rsid w:val="0025317E"/>
    <w:rsid w:val="00286F68"/>
    <w:rsid w:val="00291542"/>
    <w:rsid w:val="002A3EC0"/>
    <w:rsid w:val="002C1C49"/>
    <w:rsid w:val="00300A8A"/>
    <w:rsid w:val="00301099"/>
    <w:rsid w:val="00330AE7"/>
    <w:rsid w:val="00347C1B"/>
    <w:rsid w:val="003A7FFE"/>
    <w:rsid w:val="0041258A"/>
    <w:rsid w:val="004166B1"/>
    <w:rsid w:val="0044319E"/>
    <w:rsid w:val="004438B4"/>
    <w:rsid w:val="0048510C"/>
    <w:rsid w:val="00491EA6"/>
    <w:rsid w:val="004A1E1E"/>
    <w:rsid w:val="004B3F2A"/>
    <w:rsid w:val="004B576B"/>
    <w:rsid w:val="004E709D"/>
    <w:rsid w:val="004E7443"/>
    <w:rsid w:val="0054267B"/>
    <w:rsid w:val="005C2197"/>
    <w:rsid w:val="005E23A6"/>
    <w:rsid w:val="005E4D07"/>
    <w:rsid w:val="005F043C"/>
    <w:rsid w:val="00614F13"/>
    <w:rsid w:val="00656598"/>
    <w:rsid w:val="006813D6"/>
    <w:rsid w:val="006851FB"/>
    <w:rsid w:val="006E1025"/>
    <w:rsid w:val="00731F3B"/>
    <w:rsid w:val="0073792B"/>
    <w:rsid w:val="0075112A"/>
    <w:rsid w:val="00761D88"/>
    <w:rsid w:val="00787788"/>
    <w:rsid w:val="00790F59"/>
    <w:rsid w:val="007C3AF6"/>
    <w:rsid w:val="007E2B24"/>
    <w:rsid w:val="007F6249"/>
    <w:rsid w:val="0082123C"/>
    <w:rsid w:val="00850C29"/>
    <w:rsid w:val="008515C2"/>
    <w:rsid w:val="00877B94"/>
    <w:rsid w:val="0089779B"/>
    <w:rsid w:val="008D505B"/>
    <w:rsid w:val="008E3113"/>
    <w:rsid w:val="008E3DAD"/>
    <w:rsid w:val="00922CF0"/>
    <w:rsid w:val="00923550"/>
    <w:rsid w:val="00925711"/>
    <w:rsid w:val="00926F39"/>
    <w:rsid w:val="00940CC6"/>
    <w:rsid w:val="00956934"/>
    <w:rsid w:val="009A34B4"/>
    <w:rsid w:val="009B7343"/>
    <w:rsid w:val="009C6E24"/>
    <w:rsid w:val="009D049C"/>
    <w:rsid w:val="009E0ADE"/>
    <w:rsid w:val="009F2D28"/>
    <w:rsid w:val="00A745C8"/>
    <w:rsid w:val="00B23782"/>
    <w:rsid w:val="00B55FF7"/>
    <w:rsid w:val="00B67CDA"/>
    <w:rsid w:val="00B729C9"/>
    <w:rsid w:val="00B74729"/>
    <w:rsid w:val="00BA3D91"/>
    <w:rsid w:val="00BB3CF1"/>
    <w:rsid w:val="00BC2244"/>
    <w:rsid w:val="00BE3504"/>
    <w:rsid w:val="00C32E21"/>
    <w:rsid w:val="00C967A8"/>
    <w:rsid w:val="00CA1482"/>
    <w:rsid w:val="00CC26AC"/>
    <w:rsid w:val="00CC4657"/>
    <w:rsid w:val="00CF06D7"/>
    <w:rsid w:val="00D018AA"/>
    <w:rsid w:val="00D274B6"/>
    <w:rsid w:val="00D31ED3"/>
    <w:rsid w:val="00D3783F"/>
    <w:rsid w:val="00D4213F"/>
    <w:rsid w:val="00D75182"/>
    <w:rsid w:val="00D76369"/>
    <w:rsid w:val="00D91345"/>
    <w:rsid w:val="00DD43BA"/>
    <w:rsid w:val="00DD6C63"/>
    <w:rsid w:val="00DE4D66"/>
    <w:rsid w:val="00DF444D"/>
    <w:rsid w:val="00E200CF"/>
    <w:rsid w:val="00E2792D"/>
    <w:rsid w:val="00E321A1"/>
    <w:rsid w:val="00E95310"/>
    <w:rsid w:val="00EA76AA"/>
    <w:rsid w:val="00F25E95"/>
    <w:rsid w:val="00F94159"/>
    <w:rsid w:val="00FB2C1F"/>
    <w:rsid w:val="00FC0DA4"/>
    <w:rsid w:val="00FC2031"/>
    <w:rsid w:val="00FD0740"/>
    <w:rsid w:val="00FD53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42"/>
    <w:pPr>
      <w:ind w:left="720"/>
      <w:contextualSpacing/>
    </w:pPr>
    <w:rPr>
      <w:lang w:eastAsia="zh-CN"/>
    </w:rPr>
  </w:style>
  <w:style w:type="paragraph" w:styleId="Header">
    <w:name w:val="header"/>
    <w:basedOn w:val="Normal"/>
    <w:link w:val="HeaderChar"/>
    <w:uiPriority w:val="99"/>
    <w:unhideWhenUsed/>
    <w:rsid w:val="0073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F3B"/>
  </w:style>
  <w:style w:type="paragraph" w:styleId="Footer">
    <w:name w:val="footer"/>
    <w:basedOn w:val="Normal"/>
    <w:link w:val="FooterChar"/>
    <w:uiPriority w:val="99"/>
    <w:unhideWhenUsed/>
    <w:rsid w:val="0073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F3B"/>
  </w:style>
  <w:style w:type="paragraph" w:styleId="HTMLPreformatted">
    <w:name w:val="HTML Preformatted"/>
    <w:basedOn w:val="Normal"/>
    <w:link w:val="HTMLPreformattedChar"/>
    <w:uiPriority w:val="99"/>
    <w:semiHidden/>
    <w:unhideWhenUsed/>
    <w:rsid w:val="005C2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2197"/>
    <w:rPr>
      <w:rFonts w:ascii="Courier New" w:eastAsia="Times New Roman" w:hAnsi="Courier New" w:cs="Courier New"/>
      <w:sz w:val="20"/>
      <w:szCs w:val="20"/>
      <w:lang w:val="en-US"/>
    </w:rPr>
  </w:style>
  <w:style w:type="character" w:styleId="Hyperlink">
    <w:name w:val="Hyperlink"/>
    <w:basedOn w:val="DefaultParagraphFont"/>
    <w:rsid w:val="00286F68"/>
    <w:rPr>
      <w:color w:val="0000FF"/>
      <w:u w:val="single"/>
    </w:rPr>
  </w:style>
  <w:style w:type="paragraph" w:customStyle="1" w:styleId="Default">
    <w:name w:val="Default"/>
    <w:rsid w:val="00286F68"/>
    <w:pPr>
      <w:autoSpaceDE w:val="0"/>
      <w:autoSpaceDN w:val="0"/>
      <w:adjustRightInd w:val="0"/>
      <w:spacing w:after="0" w:line="240" w:lineRule="auto"/>
    </w:pPr>
    <w:rPr>
      <w:rFonts w:ascii="Times New Roman" w:hAnsi="Times New Roman" w:cs="Times New Roman"/>
      <w:color w:val="000000"/>
      <w:sz w:val="24"/>
      <w:szCs w:val="24"/>
      <w:lang w:val="id-ID" w:eastAsia="zh-CN"/>
    </w:rPr>
  </w:style>
  <w:style w:type="table" w:styleId="TableGrid">
    <w:name w:val="Table Grid"/>
    <w:basedOn w:val="TableNormal"/>
    <w:uiPriority w:val="59"/>
    <w:rsid w:val="0082123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42"/>
    <w:pPr>
      <w:ind w:left="720"/>
      <w:contextualSpacing/>
    </w:pPr>
    <w:rPr>
      <w:lang w:eastAsia="zh-CN"/>
    </w:rPr>
  </w:style>
  <w:style w:type="paragraph" w:styleId="Header">
    <w:name w:val="header"/>
    <w:basedOn w:val="Normal"/>
    <w:link w:val="HeaderChar"/>
    <w:uiPriority w:val="99"/>
    <w:unhideWhenUsed/>
    <w:rsid w:val="0073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F3B"/>
  </w:style>
  <w:style w:type="paragraph" w:styleId="Footer">
    <w:name w:val="footer"/>
    <w:basedOn w:val="Normal"/>
    <w:link w:val="FooterChar"/>
    <w:uiPriority w:val="99"/>
    <w:unhideWhenUsed/>
    <w:rsid w:val="0073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F3B"/>
  </w:style>
  <w:style w:type="paragraph" w:styleId="HTMLPreformatted">
    <w:name w:val="HTML Preformatted"/>
    <w:basedOn w:val="Normal"/>
    <w:link w:val="HTMLPreformattedChar"/>
    <w:uiPriority w:val="99"/>
    <w:semiHidden/>
    <w:unhideWhenUsed/>
    <w:rsid w:val="005C2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2197"/>
    <w:rPr>
      <w:rFonts w:ascii="Courier New" w:eastAsia="Times New Roman" w:hAnsi="Courier New" w:cs="Courier New"/>
      <w:sz w:val="20"/>
      <w:szCs w:val="20"/>
      <w:lang w:val="en-US"/>
    </w:rPr>
  </w:style>
  <w:style w:type="character" w:styleId="Hyperlink">
    <w:name w:val="Hyperlink"/>
    <w:basedOn w:val="DefaultParagraphFont"/>
    <w:rsid w:val="00286F68"/>
    <w:rPr>
      <w:color w:val="0000FF"/>
      <w:u w:val="single"/>
    </w:rPr>
  </w:style>
  <w:style w:type="paragraph" w:customStyle="1" w:styleId="Default">
    <w:name w:val="Default"/>
    <w:rsid w:val="00286F68"/>
    <w:pPr>
      <w:autoSpaceDE w:val="0"/>
      <w:autoSpaceDN w:val="0"/>
      <w:adjustRightInd w:val="0"/>
      <w:spacing w:after="0" w:line="240" w:lineRule="auto"/>
    </w:pPr>
    <w:rPr>
      <w:rFonts w:ascii="Times New Roman" w:hAnsi="Times New Roman" w:cs="Times New Roman"/>
      <w:color w:val="000000"/>
      <w:sz w:val="24"/>
      <w:szCs w:val="24"/>
      <w:lang w:val="id-ID" w:eastAsia="zh-CN"/>
    </w:rPr>
  </w:style>
  <w:style w:type="table" w:styleId="TableGrid">
    <w:name w:val="Table Grid"/>
    <w:basedOn w:val="TableNormal"/>
    <w:uiPriority w:val="59"/>
    <w:rsid w:val="0082123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3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53F5-7A07-4619-ADED-B382CACD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acer</cp:lastModifiedBy>
  <cp:revision>48</cp:revision>
  <cp:lastPrinted>2016-08-05T22:15:00Z</cp:lastPrinted>
  <dcterms:created xsi:type="dcterms:W3CDTF">2016-08-01T10:44:00Z</dcterms:created>
  <dcterms:modified xsi:type="dcterms:W3CDTF">2020-02-29T06:56:00Z</dcterms:modified>
</cp:coreProperties>
</file>